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751" w:rsidRDefault="00AA7751" w:rsidP="00AA7751">
      <w:pPr>
        <w:pStyle w:val="NormalWeb"/>
        <w:shd w:val="clear" w:color="auto" w:fill="FFFFFF"/>
        <w:spacing w:before="0" w:beforeAutospacing="0" w:after="0" w:afterAutospacing="0"/>
        <w:rPr>
          <w:lang w:val="bg-BG"/>
        </w:rPr>
      </w:pPr>
    </w:p>
    <w:p w:rsidR="00AA7751" w:rsidRPr="00FA14A8" w:rsidRDefault="00AA7751" w:rsidP="00AA7751">
      <w:pPr>
        <w:pStyle w:val="Header"/>
        <w:ind w:left="2160"/>
        <w:rPr>
          <w:rFonts w:ascii="Cambria" w:hAnsi="Cambria"/>
          <w:b/>
          <w:sz w:val="24"/>
          <w:szCs w:val="24"/>
        </w:rPr>
      </w:pPr>
      <w:r w:rsidRPr="00FA14A8">
        <w:rPr>
          <w:rFonts w:ascii="Cambria" w:hAnsi="Cambria"/>
          <w:b/>
          <w:noProof/>
          <w:lang w:val="en-US"/>
        </w:rPr>
        <w:drawing>
          <wp:anchor distT="0" distB="0" distL="114300" distR="114300" simplePos="0" relativeHeight="251659264" behindDoc="0" locked="0" layoutInCell="1" allowOverlap="1">
            <wp:simplePos x="0" y="0"/>
            <wp:positionH relativeFrom="column">
              <wp:posOffset>407035</wp:posOffset>
            </wp:positionH>
            <wp:positionV relativeFrom="paragraph">
              <wp:posOffset>-55880</wp:posOffset>
            </wp:positionV>
            <wp:extent cx="555625" cy="692150"/>
            <wp:effectExtent l="19050" t="0" r="0" b="0"/>
            <wp:wrapSquare wrapText="bothSides"/>
            <wp:docPr id="5"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6" cstate="print"/>
                    <a:srcRect/>
                    <a:stretch>
                      <a:fillRect/>
                    </a:stretch>
                  </pic:blipFill>
                  <pic:spPr bwMode="auto">
                    <a:xfrm>
                      <a:off x="0" y="0"/>
                      <a:ext cx="555625" cy="692150"/>
                    </a:xfrm>
                    <a:prstGeom prst="rect">
                      <a:avLst/>
                    </a:prstGeom>
                    <a:noFill/>
                    <a:ln w="9525">
                      <a:noFill/>
                      <a:miter lim="800000"/>
                      <a:headEnd/>
                      <a:tailEnd/>
                    </a:ln>
                  </pic:spPr>
                </pic:pic>
              </a:graphicData>
            </a:graphic>
          </wp:anchor>
        </w:drawing>
      </w:r>
      <w:r w:rsidRPr="00FA14A8">
        <w:rPr>
          <w:rFonts w:ascii="Cambria" w:hAnsi="Cambria"/>
          <w:b/>
        </w:rPr>
        <w:t xml:space="preserve">                                          </w:t>
      </w:r>
      <w:r>
        <w:rPr>
          <w:rFonts w:ascii="Cambria" w:hAnsi="Cambria"/>
          <w:b/>
        </w:rPr>
        <w:t xml:space="preserve">        </w:t>
      </w:r>
      <w:r w:rsidRPr="00FA14A8">
        <w:rPr>
          <w:rFonts w:ascii="Cambria" w:hAnsi="Cambria"/>
          <w:b/>
          <w:sz w:val="24"/>
          <w:szCs w:val="24"/>
        </w:rPr>
        <w:t xml:space="preserve">НАРОДНО ЧИТАЛИЩЕ  „ИВАН ВАЗОВ </w:t>
      </w:r>
      <w:r>
        <w:rPr>
          <w:rFonts w:ascii="Cambria" w:hAnsi="Cambria"/>
          <w:b/>
          <w:sz w:val="24"/>
          <w:szCs w:val="24"/>
        </w:rPr>
        <w:t xml:space="preserve">- </w:t>
      </w:r>
      <w:r w:rsidRPr="00FA14A8">
        <w:rPr>
          <w:rFonts w:ascii="Cambria" w:hAnsi="Cambria"/>
          <w:b/>
          <w:sz w:val="24"/>
          <w:szCs w:val="24"/>
        </w:rPr>
        <w:t xml:space="preserve">1926” гр. ДОСПАТ </w:t>
      </w:r>
    </w:p>
    <w:p w:rsidR="00AA7751" w:rsidRPr="003C55BF" w:rsidRDefault="00AA7751" w:rsidP="00AA7751">
      <w:pPr>
        <w:pStyle w:val="Header"/>
        <w:jc w:val="center"/>
        <w:rPr>
          <w:rFonts w:ascii="Cambria" w:hAnsi="Cambria"/>
          <w:sz w:val="24"/>
          <w:szCs w:val="24"/>
        </w:rPr>
      </w:pPr>
      <w:r>
        <w:rPr>
          <w:rFonts w:ascii="Cambria" w:hAnsi="Cambria"/>
          <w:sz w:val="24"/>
          <w:szCs w:val="24"/>
        </w:rPr>
        <w:t xml:space="preserve">         4831 </w:t>
      </w:r>
      <w:r w:rsidRPr="003C55BF">
        <w:rPr>
          <w:rFonts w:ascii="Cambria" w:hAnsi="Cambria"/>
          <w:sz w:val="24"/>
          <w:szCs w:val="24"/>
        </w:rPr>
        <w:t>гр. Доспат,</w:t>
      </w:r>
      <w:r>
        <w:rPr>
          <w:rFonts w:ascii="Cambria" w:hAnsi="Cambria"/>
          <w:sz w:val="24"/>
          <w:szCs w:val="24"/>
        </w:rPr>
        <w:t xml:space="preserve"> обл. Смолян,</w:t>
      </w:r>
      <w:r w:rsidRPr="003C55BF">
        <w:rPr>
          <w:rFonts w:ascii="Cambria" w:hAnsi="Cambria"/>
          <w:sz w:val="24"/>
          <w:szCs w:val="24"/>
        </w:rPr>
        <w:t xml:space="preserve"> ул. „Първи Май” № 1</w:t>
      </w:r>
    </w:p>
    <w:p w:rsidR="00AA7751" w:rsidRPr="00221EDF" w:rsidRDefault="00AA7751" w:rsidP="00AA7751">
      <w:pPr>
        <w:pStyle w:val="Header"/>
        <w:pBdr>
          <w:bottom w:val="single" w:sz="6" w:space="1" w:color="auto"/>
        </w:pBdr>
        <w:jc w:val="center"/>
        <w:rPr>
          <w:rFonts w:ascii="Cambria" w:hAnsi="Cambria"/>
        </w:rPr>
      </w:pPr>
      <w:r w:rsidRPr="00221EDF">
        <w:rPr>
          <w:rFonts w:ascii="Cambria" w:hAnsi="Cambria"/>
        </w:rPr>
        <w:t xml:space="preserve">                       </w:t>
      </w:r>
      <w:proofErr w:type="gramStart"/>
      <w:r>
        <w:rPr>
          <w:rFonts w:ascii="Cambria" w:hAnsi="Cambria"/>
          <w:lang w:val="en-US"/>
        </w:rPr>
        <w:t>e</w:t>
      </w:r>
      <w:r w:rsidRPr="00221EDF">
        <w:rPr>
          <w:rFonts w:ascii="Cambria" w:hAnsi="Cambria"/>
        </w:rPr>
        <w:t>-</w:t>
      </w:r>
      <w:r>
        <w:rPr>
          <w:rFonts w:ascii="Cambria" w:hAnsi="Cambria"/>
          <w:lang w:val="en-US"/>
        </w:rPr>
        <w:t>mail</w:t>
      </w:r>
      <w:proofErr w:type="gramEnd"/>
      <w:r w:rsidRPr="00221EDF">
        <w:rPr>
          <w:rFonts w:ascii="Cambria" w:hAnsi="Cambria"/>
        </w:rPr>
        <w:t xml:space="preserve">: </w:t>
      </w:r>
      <w:hyperlink r:id="rId7" w:history="1">
        <w:r w:rsidRPr="00821346">
          <w:rPr>
            <w:rStyle w:val="Hyperlink"/>
            <w:rFonts w:ascii="Cambria" w:hAnsi="Cambria"/>
            <w:color w:val="000000" w:themeColor="text1"/>
          </w:rPr>
          <w:t>chitalishte_dospat@abv.bg</w:t>
        </w:r>
      </w:hyperlink>
      <w:r w:rsidRPr="00221EDF">
        <w:rPr>
          <w:rFonts w:ascii="Cambria" w:hAnsi="Cambria"/>
          <w:color w:val="000000" w:themeColor="text1"/>
        </w:rPr>
        <w:t xml:space="preserve"> </w:t>
      </w:r>
      <w:r w:rsidRPr="00221EDF">
        <w:rPr>
          <w:rFonts w:ascii="Cambria" w:hAnsi="Cambria"/>
        </w:rPr>
        <w:t xml:space="preserve">; </w:t>
      </w:r>
      <w:r>
        <w:rPr>
          <w:rFonts w:ascii="Cambria" w:hAnsi="Cambria"/>
          <w:lang w:val="en-US"/>
        </w:rPr>
        <w:t>phone</w:t>
      </w:r>
      <w:r w:rsidRPr="00221EDF">
        <w:rPr>
          <w:rFonts w:ascii="Cambria" w:hAnsi="Cambria"/>
        </w:rPr>
        <w:t>: 0895 760</w:t>
      </w:r>
      <w:r>
        <w:rPr>
          <w:rFonts w:ascii="Cambria" w:hAnsi="Cambria"/>
          <w:lang w:val="en-US"/>
        </w:rPr>
        <w:t> </w:t>
      </w:r>
      <w:r w:rsidRPr="00221EDF">
        <w:rPr>
          <w:rFonts w:ascii="Cambria" w:hAnsi="Cambria"/>
        </w:rPr>
        <w:t>115 ; 0894 438 127</w:t>
      </w:r>
    </w:p>
    <w:p w:rsidR="00AA7751" w:rsidRPr="00221EDF" w:rsidRDefault="00AA7751" w:rsidP="00AA7751">
      <w:pPr>
        <w:pStyle w:val="Header"/>
        <w:pBdr>
          <w:bottom w:val="single" w:sz="6" w:space="1" w:color="auto"/>
        </w:pBdr>
        <w:jc w:val="center"/>
        <w:rPr>
          <w:rFonts w:ascii="Cambria" w:hAnsi="Cambria"/>
          <w:b/>
        </w:rPr>
      </w:pPr>
    </w:p>
    <w:p w:rsidR="00AA7751" w:rsidRPr="007C0353" w:rsidRDefault="00AA7751" w:rsidP="00AA7751">
      <w:pPr>
        <w:pStyle w:val="Header"/>
        <w:pBdr>
          <w:bottom w:val="single" w:sz="6" w:space="1" w:color="auto"/>
        </w:pBdr>
        <w:rPr>
          <w:rFonts w:ascii="Cambria" w:hAnsi="Cambria"/>
          <w:b/>
        </w:rPr>
      </w:pPr>
    </w:p>
    <w:p w:rsidR="00AA7751" w:rsidRPr="00695679" w:rsidRDefault="00AA7751" w:rsidP="00AA7751">
      <w:pPr>
        <w:rPr>
          <w:b/>
          <w:sz w:val="28"/>
          <w:szCs w:val="28"/>
        </w:rPr>
      </w:pPr>
    </w:p>
    <w:p w:rsidR="00AA7751" w:rsidRDefault="00AA7751" w:rsidP="009973A6">
      <w:pPr>
        <w:autoSpaceDE w:val="0"/>
        <w:autoSpaceDN w:val="0"/>
        <w:adjustRightInd w:val="0"/>
        <w:ind w:left="720" w:firstLine="720"/>
      </w:pPr>
      <w:r w:rsidRPr="000B69EE">
        <w:t>Отчет за дейността</w:t>
      </w:r>
      <w:r>
        <w:t xml:space="preserve"> на НЧ „Иван Вазов-1926” за 201</w:t>
      </w:r>
      <w:r w:rsidRPr="008D3F43">
        <w:t>9</w:t>
      </w:r>
      <w:r w:rsidRPr="000B69EE">
        <w:t xml:space="preserve"> г.</w:t>
      </w:r>
    </w:p>
    <w:p w:rsidR="00AA7751" w:rsidRPr="00D932B9" w:rsidRDefault="00AA7751" w:rsidP="00AA7751">
      <w:pPr>
        <w:pStyle w:val="NormalWeb"/>
        <w:shd w:val="clear" w:color="auto" w:fill="FFFFFF"/>
        <w:spacing w:before="0" w:beforeAutospacing="0" w:after="0" w:afterAutospacing="0"/>
        <w:rPr>
          <w:lang w:val="bg-BG"/>
        </w:rPr>
      </w:pPr>
    </w:p>
    <w:p w:rsidR="00AA7751" w:rsidRDefault="00AA7751" w:rsidP="00AA7751">
      <w:pPr>
        <w:autoSpaceDE w:val="0"/>
        <w:autoSpaceDN w:val="0"/>
        <w:adjustRightInd w:val="0"/>
        <w:jc w:val="both"/>
      </w:pPr>
    </w:p>
    <w:p w:rsidR="00AA7751" w:rsidRPr="000B69EE" w:rsidRDefault="00AA7751" w:rsidP="00AA7751">
      <w:pPr>
        <w:autoSpaceDE w:val="0"/>
        <w:autoSpaceDN w:val="0"/>
        <w:adjustRightInd w:val="0"/>
        <w:jc w:val="both"/>
      </w:pPr>
      <w:r w:rsidRPr="000B69EE">
        <w:tab/>
        <w:t>Основна цел на Народно читалище „Иван Вазов-1926” гр. Доспат е да  задоволява потребностите на гражданите, свързани с развитие и обогатяване на културния живот, запазване на обичаите и традициите на българския народ, възпитание и утвърждаване на националното самосъзнание, разширяване на знанията на гражданите и приобщаването им към ценностите и постиженията на науката, изкуството и културата.</w:t>
      </w:r>
    </w:p>
    <w:p w:rsidR="00AA7751" w:rsidRPr="000B69EE" w:rsidRDefault="00AA7751" w:rsidP="00AA7751">
      <w:pPr>
        <w:autoSpaceDE w:val="0"/>
        <w:autoSpaceDN w:val="0"/>
        <w:adjustRightInd w:val="0"/>
        <w:jc w:val="both"/>
      </w:pPr>
      <w:r w:rsidRPr="000B69EE">
        <w:tab/>
        <w:t>За осъществяване на тези задачи читалището в  Доспат  съдейства при организацията на всички културни мероприятия като работи  в тясна връзка с Общинска администрация, училищата и детската градина, неправителствени организации и др.</w:t>
      </w:r>
    </w:p>
    <w:p w:rsidR="00AA7751" w:rsidRPr="000B69EE" w:rsidRDefault="00AA7751" w:rsidP="00AA7751">
      <w:pPr>
        <w:autoSpaceDE w:val="0"/>
        <w:autoSpaceDN w:val="0"/>
        <w:adjustRightInd w:val="0"/>
        <w:jc w:val="both"/>
        <w:rPr>
          <w:bCs/>
        </w:rPr>
      </w:pPr>
      <w:r w:rsidRPr="000B69EE">
        <w:rPr>
          <w:bCs/>
        </w:rPr>
        <w:tab/>
        <w:t>Основни дейности на читалище „Иван Вазов-1926” са:</w:t>
      </w:r>
    </w:p>
    <w:p w:rsidR="00AA7751" w:rsidRPr="000B69EE" w:rsidRDefault="00AA7751" w:rsidP="00AA7751">
      <w:pPr>
        <w:autoSpaceDE w:val="0"/>
        <w:autoSpaceDN w:val="0"/>
        <w:adjustRightInd w:val="0"/>
        <w:ind w:firstLine="720"/>
        <w:jc w:val="both"/>
      </w:pPr>
      <w:r w:rsidRPr="000B69EE">
        <w:t>1. Библиотечна дейност</w:t>
      </w:r>
    </w:p>
    <w:p w:rsidR="00AA7751" w:rsidRPr="000B69EE" w:rsidRDefault="00AA7751" w:rsidP="00AA7751">
      <w:pPr>
        <w:autoSpaceDE w:val="0"/>
        <w:autoSpaceDN w:val="0"/>
        <w:adjustRightInd w:val="0"/>
        <w:ind w:firstLine="720"/>
        <w:jc w:val="both"/>
      </w:pPr>
      <w:r w:rsidRPr="000B69EE">
        <w:t>2. Художествена самодейност</w:t>
      </w:r>
    </w:p>
    <w:p w:rsidR="00AA7751" w:rsidRPr="000B69EE" w:rsidRDefault="00AA7751" w:rsidP="00AA7751">
      <w:pPr>
        <w:autoSpaceDE w:val="0"/>
        <w:autoSpaceDN w:val="0"/>
        <w:adjustRightInd w:val="0"/>
        <w:ind w:firstLine="720"/>
        <w:jc w:val="both"/>
      </w:pPr>
      <w:r w:rsidRPr="000B69EE">
        <w:t>2. Културно масова дейност</w:t>
      </w:r>
    </w:p>
    <w:p w:rsidR="00AA7751" w:rsidRPr="000B69EE" w:rsidRDefault="00AA7751" w:rsidP="00AA7751">
      <w:pPr>
        <w:autoSpaceDE w:val="0"/>
        <w:autoSpaceDN w:val="0"/>
        <w:adjustRightInd w:val="0"/>
        <w:ind w:firstLine="720"/>
        <w:jc w:val="both"/>
      </w:pPr>
      <w:r w:rsidRPr="000B69EE">
        <w:t>4. Изготвяне на проекти</w:t>
      </w:r>
    </w:p>
    <w:p w:rsidR="00AA7751" w:rsidRPr="000B69EE" w:rsidRDefault="00AA7751" w:rsidP="00AA7751">
      <w:pPr>
        <w:autoSpaceDE w:val="0"/>
        <w:autoSpaceDN w:val="0"/>
        <w:adjustRightInd w:val="0"/>
        <w:ind w:firstLine="720"/>
        <w:jc w:val="both"/>
      </w:pPr>
      <w:r w:rsidRPr="000B69EE">
        <w:t>5. Материално-техническа база</w:t>
      </w:r>
    </w:p>
    <w:p w:rsidR="00AA7751" w:rsidRPr="000B69EE" w:rsidRDefault="00AA7751" w:rsidP="00AA7751">
      <w:pPr>
        <w:autoSpaceDE w:val="0"/>
        <w:autoSpaceDN w:val="0"/>
        <w:adjustRightInd w:val="0"/>
        <w:ind w:firstLine="720"/>
        <w:jc w:val="both"/>
      </w:pPr>
      <w:r w:rsidRPr="000B69EE">
        <w:t>6. Финансова дейност</w:t>
      </w:r>
    </w:p>
    <w:p w:rsidR="00AA7751" w:rsidRPr="000B69EE" w:rsidRDefault="00AA7751" w:rsidP="00AA7751">
      <w:pPr>
        <w:autoSpaceDE w:val="0"/>
        <w:autoSpaceDN w:val="0"/>
        <w:adjustRightInd w:val="0"/>
        <w:jc w:val="both"/>
      </w:pPr>
      <w:r w:rsidRPr="000B69EE">
        <w:rPr>
          <w:bCs/>
        </w:rPr>
        <w:tab/>
      </w:r>
      <w:r w:rsidRPr="000B69EE">
        <w:t>Една от постоянните дейности на читалището в Доспат още от създаването му през 1926 г. е Библиотечната дейност. Читалищната библиотека  разполага с над</w:t>
      </w:r>
      <w:r w:rsidRPr="002745AC">
        <w:t xml:space="preserve"> 10000</w:t>
      </w:r>
      <w:r w:rsidRPr="000B69EE">
        <w:t xml:space="preserve">  тома книжен фонд, 9 компютъра с безплатен интернет достъп, ксерокс и мултимедия </w:t>
      </w:r>
      <w:r w:rsidR="008D3F43">
        <w:t>с екран.  През 2019</w:t>
      </w:r>
      <w:r w:rsidRPr="000B69EE">
        <w:t xml:space="preserve">г. има закупени </w:t>
      </w:r>
      <w:r w:rsidR="008D3F43">
        <w:t xml:space="preserve">214 </w:t>
      </w:r>
      <w:r w:rsidRPr="000B69EE">
        <w:t xml:space="preserve"> нови книги и над 400 потребители на библиотеката.  </w:t>
      </w:r>
    </w:p>
    <w:p w:rsidR="00AA7751" w:rsidRPr="000B69EE" w:rsidRDefault="00AA7751" w:rsidP="00AA7751">
      <w:pPr>
        <w:autoSpaceDE w:val="0"/>
        <w:autoSpaceDN w:val="0"/>
        <w:adjustRightInd w:val="0"/>
        <w:ind w:firstLine="720"/>
        <w:jc w:val="both"/>
      </w:pPr>
      <w:r w:rsidRPr="000B69EE">
        <w:t xml:space="preserve">  Библиотеката е център за информация, който предоставя всички видове знания и информация на своите ползватели, осъществява правото на всеки за равноправен и свободен достъп до информация.</w:t>
      </w:r>
    </w:p>
    <w:p w:rsidR="008D3F43" w:rsidRDefault="00AA7751" w:rsidP="00AA7751">
      <w:pPr>
        <w:pStyle w:val="Heading4"/>
        <w:spacing w:before="0" w:beforeAutospacing="0"/>
        <w:jc w:val="both"/>
        <w:rPr>
          <w:b w:val="0"/>
          <w:lang w:val="bg-BG"/>
        </w:rPr>
      </w:pPr>
      <w:r w:rsidRPr="000B69EE">
        <w:rPr>
          <w:b w:val="0"/>
          <w:lang w:val="bg-BG"/>
        </w:rPr>
        <w:tab/>
        <w:t xml:space="preserve">  Основни приоритети на библиотеката са:  Налагане името на библиотеката като водещ общински култур</w:t>
      </w:r>
      <w:r w:rsidRPr="000B69EE">
        <w:rPr>
          <w:b w:val="0"/>
        </w:rPr>
        <w:t>e</w:t>
      </w:r>
      <w:r w:rsidRPr="000B69EE">
        <w:rPr>
          <w:b w:val="0"/>
          <w:lang w:val="bg-BG"/>
        </w:rPr>
        <w:t>н институт и превръщането й в притегателен център за всички; Съчетаване на традиционните библиотечни услуги с възможностите на електронни бази данни и онлайн автоматизирано обслужване; Насърчаване на четенето със специално внимание към децата;</w:t>
      </w:r>
      <w:r w:rsidR="008D3F43">
        <w:rPr>
          <w:b w:val="0"/>
          <w:lang w:val="bg-BG"/>
        </w:rPr>
        <w:t xml:space="preserve"> </w:t>
      </w:r>
      <w:r w:rsidRPr="000B69EE">
        <w:rPr>
          <w:b w:val="0"/>
          <w:lang w:val="bg-BG"/>
        </w:rPr>
        <w:t xml:space="preserve">постоянно обновяване и обогатяване на библиотечните колекции с книжни и други носители на информация. </w:t>
      </w:r>
    </w:p>
    <w:p w:rsidR="00AA7751" w:rsidRPr="000B69EE" w:rsidRDefault="00AA7751" w:rsidP="00AA7751">
      <w:pPr>
        <w:pStyle w:val="Heading4"/>
        <w:spacing w:before="0" w:beforeAutospacing="0"/>
        <w:jc w:val="both"/>
        <w:rPr>
          <w:rStyle w:val="Strong"/>
          <w:lang w:val="bg-BG"/>
        </w:rPr>
      </w:pPr>
      <w:r w:rsidRPr="000B69EE">
        <w:rPr>
          <w:b w:val="0"/>
          <w:lang w:val="bg-BG"/>
        </w:rPr>
        <w:t xml:space="preserve">                      Основна цел на библиотеката е да осигурява разнообразни информационни ресурси и услуги, които отговарят на  потребностите на отделните ползватели и групи от образование, информация за личностно развитие, включително за развлечение  и почивка, като се съчетават т</w:t>
      </w:r>
      <w:r w:rsidRPr="000B69EE">
        <w:rPr>
          <w:rStyle w:val="Strong"/>
          <w:lang w:val="bg-BG"/>
        </w:rPr>
        <w:t>радиции и иновативност в библиотечните прояви, изграждащи читателската компетентност.</w:t>
      </w:r>
    </w:p>
    <w:p w:rsidR="00AA7751" w:rsidRPr="000B69EE" w:rsidRDefault="00AA7751" w:rsidP="00AA7751">
      <w:pPr>
        <w:pStyle w:val="Heading4"/>
        <w:spacing w:before="0" w:beforeAutospacing="0"/>
        <w:ind w:firstLine="720"/>
        <w:jc w:val="both"/>
        <w:rPr>
          <w:b w:val="0"/>
        </w:rPr>
      </w:pPr>
      <w:r w:rsidRPr="000B69EE">
        <w:rPr>
          <w:rStyle w:val="Strong"/>
          <w:lang w:val="bg-BG"/>
        </w:rPr>
        <w:t>Н</w:t>
      </w:r>
      <w:r w:rsidRPr="000B69EE">
        <w:rPr>
          <w:b w:val="0"/>
          <w:lang w:val="bg-BG"/>
        </w:rPr>
        <w:t>ашите проекти и дейности са насочени главно към библиотечно-информационното обезпечаване на населението от града и общината и организиране</w:t>
      </w:r>
      <w:r w:rsidRPr="002745AC">
        <w:rPr>
          <w:b w:val="0"/>
          <w:lang w:val="bg-BG"/>
        </w:rPr>
        <w:t xml:space="preserve"> </w:t>
      </w:r>
      <w:r w:rsidRPr="000B69EE">
        <w:rPr>
          <w:b w:val="0"/>
          <w:lang w:val="bg-BG"/>
        </w:rPr>
        <w:t xml:space="preserve">на прояви, свързани с четенето и информираността като важна социална функция. С бурното навлизане на информационните и комуникационните технологии във всички сфери на </w:t>
      </w:r>
      <w:r w:rsidRPr="000B69EE">
        <w:rPr>
          <w:b w:val="0"/>
          <w:lang w:val="bg-BG"/>
        </w:rPr>
        <w:lastRenderedPageBreak/>
        <w:t>живота на хората, възниква и нова роля на библиотеката, свързана с формирането на информационната грамотност. Тези дейности са неразривно свързани с достъпа до глобалната мрежа и ползва</w:t>
      </w:r>
      <w:r w:rsidR="008D3F43">
        <w:rPr>
          <w:b w:val="0"/>
          <w:lang w:val="bg-BG"/>
        </w:rPr>
        <w:t>нето на електронни услуги, осигу</w:t>
      </w:r>
      <w:r w:rsidRPr="000B69EE">
        <w:rPr>
          <w:b w:val="0"/>
          <w:lang w:val="bg-BG"/>
        </w:rPr>
        <w:t>ряване на достъп на гражданите до нова и</w:t>
      </w:r>
      <w:r w:rsidR="008D3F43">
        <w:rPr>
          <w:b w:val="0"/>
          <w:lang w:val="bg-BG"/>
        </w:rPr>
        <w:t>н</w:t>
      </w:r>
      <w:r w:rsidRPr="000B69EE">
        <w:rPr>
          <w:b w:val="0"/>
          <w:lang w:val="bg-BG"/>
        </w:rPr>
        <w:t xml:space="preserve">формация чрез информационните технологии и превръщане на библиотеката в съвременен, модерен обществен център. В момента се предоставят  копирни услуги за всички потребители на библиотеката  и безплатен интернет достъп до нужната  информация.  </w:t>
      </w:r>
      <w:r w:rsidRPr="002745AC">
        <w:rPr>
          <w:b w:val="0"/>
          <w:lang w:val="bg-BG"/>
        </w:rPr>
        <w:t xml:space="preserve">Така обслужването на читатели с книги, периодични издания, електронни бази данни, и други носители на информация може да се каже, че е добро, макар, че по-голям процент от читателите са учащи. В тази посока се проведоха редица прояви, свързани с изпълнението на националната стратегия за </w:t>
      </w:r>
      <w:r w:rsidRPr="000B69EE">
        <w:rPr>
          <w:b w:val="0"/>
          <w:lang w:val="bg-BG"/>
        </w:rPr>
        <w:t>у</w:t>
      </w:r>
      <w:r w:rsidRPr="002745AC">
        <w:rPr>
          <w:b w:val="0"/>
          <w:lang w:val="bg-BG"/>
        </w:rPr>
        <w:t>чене през целия живот</w:t>
      </w:r>
      <w:r w:rsidRPr="000B69EE">
        <w:rPr>
          <w:b w:val="0"/>
          <w:lang w:val="bg-BG"/>
        </w:rPr>
        <w:t xml:space="preserve"> 2014-2020</w:t>
      </w:r>
      <w:r w:rsidRPr="002745AC">
        <w:rPr>
          <w:b w:val="0"/>
          <w:lang w:val="bg-BG"/>
        </w:rPr>
        <w:t>, в която библиотеките са посочени като място за неформалност, самостоятелно учене на личността и професионално израстване</w:t>
      </w:r>
      <w:r w:rsidRPr="000B69EE">
        <w:rPr>
          <w:b w:val="0"/>
          <w:lang w:val="bg-BG"/>
        </w:rPr>
        <w:t>.  Ето</w:t>
      </w:r>
      <w:r w:rsidRPr="000B69EE">
        <w:rPr>
          <w:b w:val="0"/>
        </w:rPr>
        <w:t xml:space="preserve"> някои от мероприята:</w:t>
      </w:r>
    </w:p>
    <w:p w:rsidR="00AA7751" w:rsidRPr="000B69EE" w:rsidRDefault="00AA7751" w:rsidP="00AA7751">
      <w:pPr>
        <w:widowControl w:val="0"/>
        <w:numPr>
          <w:ilvl w:val="0"/>
          <w:numId w:val="1"/>
        </w:numPr>
        <w:overflowPunct w:val="0"/>
        <w:autoSpaceDE w:val="0"/>
        <w:autoSpaceDN w:val="0"/>
        <w:adjustRightInd w:val="0"/>
        <w:jc w:val="both"/>
        <w:textAlignment w:val="baseline"/>
      </w:pPr>
      <w:r w:rsidRPr="000B69EE">
        <w:t>Библиотеката - място за учене и развлечение – среща с децата от предучилищна група за запознаване с правилата на работа  и услугите, които извършва библиотеката</w:t>
      </w:r>
    </w:p>
    <w:p w:rsidR="00AA7751" w:rsidRPr="000B69EE" w:rsidRDefault="00AA7751" w:rsidP="00AA7751">
      <w:pPr>
        <w:numPr>
          <w:ilvl w:val="0"/>
          <w:numId w:val="1"/>
        </w:numPr>
        <w:jc w:val="both"/>
      </w:pPr>
      <w:r w:rsidRPr="000B69EE">
        <w:t>представяне на нови книги чрез изложби,</w:t>
      </w:r>
    </w:p>
    <w:p w:rsidR="00AA7751" w:rsidRPr="000B69EE" w:rsidRDefault="00AA7751" w:rsidP="00AA7751">
      <w:pPr>
        <w:numPr>
          <w:ilvl w:val="0"/>
          <w:numId w:val="1"/>
        </w:numPr>
        <w:jc w:val="both"/>
      </w:pPr>
      <w:r w:rsidRPr="000B69EE">
        <w:t>запознаване ползвателите на библиотеката с правилата за безопасен интернет</w:t>
      </w:r>
    </w:p>
    <w:p w:rsidR="00AA7751" w:rsidRPr="000B69EE" w:rsidRDefault="00AA7751" w:rsidP="00AA7751">
      <w:pPr>
        <w:numPr>
          <w:ilvl w:val="0"/>
          <w:numId w:val="1"/>
        </w:numPr>
        <w:jc w:val="both"/>
      </w:pPr>
      <w:r w:rsidRPr="000B69EE">
        <w:t xml:space="preserve"> Индивидуални и групови обучения  по компютърна грамотност</w:t>
      </w:r>
    </w:p>
    <w:p w:rsidR="00AA7751" w:rsidRPr="000B69EE" w:rsidRDefault="00AA7751" w:rsidP="00AA7751">
      <w:pPr>
        <w:pStyle w:val="ListParagraph"/>
        <w:numPr>
          <w:ilvl w:val="0"/>
          <w:numId w:val="1"/>
        </w:numPr>
        <w:jc w:val="both"/>
      </w:pPr>
      <w:r w:rsidRPr="000B69EE">
        <w:t>подреждане на витрини, изложби, кътове по случай бележити дати и годишнини</w:t>
      </w:r>
    </w:p>
    <w:p w:rsidR="00AA7751" w:rsidRPr="000B69EE" w:rsidRDefault="00AA7751" w:rsidP="00AA7751">
      <w:pPr>
        <w:numPr>
          <w:ilvl w:val="0"/>
          <w:numId w:val="1"/>
        </w:numPr>
        <w:jc w:val="both"/>
      </w:pPr>
      <w:r w:rsidRPr="000B69EE">
        <w:t>запознаване  на учениците от първите класове с правилата на  библиотеката и разположението на книгите по отдели.</w:t>
      </w:r>
    </w:p>
    <w:p w:rsidR="00AA7751" w:rsidRPr="000B69EE" w:rsidRDefault="00AA7751" w:rsidP="00AA7751">
      <w:pPr>
        <w:numPr>
          <w:ilvl w:val="0"/>
          <w:numId w:val="1"/>
        </w:numPr>
        <w:jc w:val="both"/>
      </w:pPr>
      <w:r w:rsidRPr="000B69EE">
        <w:t xml:space="preserve">23 април – световен ден на книгата  където </w:t>
      </w:r>
      <w:r w:rsidR="008D3F43">
        <w:t>децата от начален курс посетиха библиотеката и четоха книги по избор</w:t>
      </w:r>
      <w:r w:rsidRPr="000B69EE">
        <w:t xml:space="preserve">. </w:t>
      </w:r>
    </w:p>
    <w:p w:rsidR="00AA7751" w:rsidRPr="000B69EE" w:rsidRDefault="00AA7751" w:rsidP="00AA7751">
      <w:pPr>
        <w:widowControl w:val="0"/>
        <w:numPr>
          <w:ilvl w:val="0"/>
          <w:numId w:val="2"/>
        </w:numPr>
        <w:overflowPunct w:val="0"/>
        <w:autoSpaceDE w:val="0"/>
        <w:autoSpaceDN w:val="0"/>
        <w:adjustRightInd w:val="0"/>
        <w:jc w:val="both"/>
        <w:textAlignment w:val="baseline"/>
      </w:pPr>
      <w:r w:rsidRPr="000B69EE">
        <w:t xml:space="preserve"> Оказване на помощ в културни прояви по програми за деца, благодарение на  съвместната дейност  с училищата.</w:t>
      </w:r>
    </w:p>
    <w:p w:rsidR="00AA7751" w:rsidRPr="000B69EE" w:rsidRDefault="00AA7751" w:rsidP="00AA7751">
      <w:pPr>
        <w:pStyle w:val="ListParagraph"/>
        <w:widowControl w:val="0"/>
        <w:numPr>
          <w:ilvl w:val="0"/>
          <w:numId w:val="1"/>
        </w:numPr>
        <w:jc w:val="both"/>
      </w:pPr>
      <w:r w:rsidRPr="000B69EE">
        <w:rPr>
          <w:rStyle w:val="fbphotocaptiontext"/>
        </w:rPr>
        <w:t>Активно включване в маратон на четене - литературно четене с ученици от 3 клас</w:t>
      </w:r>
    </w:p>
    <w:p w:rsidR="00AA7751" w:rsidRPr="000B69EE" w:rsidRDefault="00AA7751" w:rsidP="00AA7751">
      <w:pPr>
        <w:widowControl w:val="0"/>
        <w:numPr>
          <w:ilvl w:val="0"/>
          <w:numId w:val="1"/>
        </w:numPr>
        <w:overflowPunct w:val="0"/>
        <w:autoSpaceDE w:val="0"/>
        <w:autoSpaceDN w:val="0"/>
        <w:adjustRightInd w:val="0"/>
        <w:jc w:val="both"/>
        <w:textAlignment w:val="baseline"/>
      </w:pPr>
      <w:r w:rsidRPr="000B69EE">
        <w:t>Национална седмица на четенето – среща на деца и възрастни в библиотеката на НЧ „Иван Вазов”, гр. Доспат, в подкрепа на четенето.</w:t>
      </w:r>
    </w:p>
    <w:p w:rsidR="00AA7751" w:rsidRPr="000B69EE" w:rsidRDefault="00AA7751" w:rsidP="00AA7751">
      <w:pPr>
        <w:widowControl w:val="0"/>
        <w:numPr>
          <w:ilvl w:val="0"/>
          <w:numId w:val="1"/>
        </w:numPr>
        <w:overflowPunct w:val="0"/>
        <w:autoSpaceDE w:val="0"/>
        <w:autoSpaceDN w:val="0"/>
        <w:adjustRightInd w:val="0"/>
        <w:jc w:val="both"/>
        <w:textAlignment w:val="baseline"/>
      </w:pPr>
      <w:r w:rsidRPr="000B69EE">
        <w:rPr>
          <w:bCs/>
        </w:rPr>
        <w:t>Европейски ден на солидарността между поколенията – среща на стари с млади и запознаване на едни на други със стари обичаи, песни и хора, Фей</w:t>
      </w:r>
      <w:r w:rsidR="008D3F43">
        <w:rPr>
          <w:bCs/>
        </w:rPr>
        <w:t>с</w:t>
      </w:r>
      <w:r w:rsidRPr="000B69EE">
        <w:rPr>
          <w:bCs/>
        </w:rPr>
        <w:t>бук, Скайп и  др.</w:t>
      </w:r>
    </w:p>
    <w:p w:rsidR="005A0E0C" w:rsidRDefault="00AA7751" w:rsidP="00AA7751">
      <w:pPr>
        <w:ind w:firstLine="705"/>
        <w:jc w:val="both"/>
      </w:pPr>
      <w:r w:rsidRPr="000B69EE">
        <w:t>Материално техническата база на библиотеката и читалището като цяло може да се каже, че е в добро състояние, но това не ни спира да търсим различни начини чрез програми и проекти за подобряване и ремонтиране на цялата читалищна сграда и за по-пълноценно развитие на читалищната</w:t>
      </w:r>
      <w:r w:rsidR="005A0E0C">
        <w:t xml:space="preserve"> и библиотечна дейност.</w:t>
      </w:r>
    </w:p>
    <w:p w:rsidR="00AA7751" w:rsidRPr="000B69EE" w:rsidRDefault="005A0E0C" w:rsidP="00AA7751">
      <w:pPr>
        <w:ind w:firstLine="705"/>
        <w:jc w:val="both"/>
      </w:pPr>
      <w:r>
        <w:t>През 2019 година библиотеката към читалището спечели проект за финансова подкрепа на библиотеките при попълване на фондовете им с книги и други информационни източници по Програма „Българските библиотеки съвременни центрове за четене и информираност”</w:t>
      </w:r>
      <w:r w:rsidR="00AA7751" w:rsidRPr="000B69EE">
        <w:t xml:space="preserve"> </w:t>
      </w:r>
      <w:r w:rsidR="00E773C9">
        <w:t xml:space="preserve"> чрез който бяха закупени 214 тома нови книги необходими за задоволяване потребностите на децата, учащите и възрастните потребители.</w:t>
      </w:r>
    </w:p>
    <w:p w:rsidR="00AA7751" w:rsidRPr="000B69EE" w:rsidRDefault="00AA7751" w:rsidP="00AA7751">
      <w:pPr>
        <w:ind w:firstLine="769"/>
        <w:jc w:val="both"/>
      </w:pPr>
      <w:r w:rsidRPr="000B69EE">
        <w:t xml:space="preserve">Художествена самодейност - целта на художествената самодейност към читалище „Иван Вазов-1926” е да  издири, съхрани, представи  и популяризира изворния, автентичен фолклор  на Доспатския район. </w:t>
      </w:r>
    </w:p>
    <w:p w:rsidR="00AA7751" w:rsidRPr="000B69EE" w:rsidRDefault="00AA7751" w:rsidP="00AA7751">
      <w:pPr>
        <w:ind w:firstLine="769"/>
        <w:jc w:val="both"/>
      </w:pPr>
      <w:r w:rsidRPr="000B69EE">
        <w:t xml:space="preserve">- Да се представи пъстротата на доспатската песен и старите доспатски хора и по този начин да съхраним и предадем живото духовно културно наследство на следващите поколения. </w:t>
      </w:r>
    </w:p>
    <w:p w:rsidR="00AA7751" w:rsidRPr="000B69EE" w:rsidRDefault="00AA7751" w:rsidP="00AA7751">
      <w:pPr>
        <w:ind w:firstLine="769"/>
        <w:jc w:val="both"/>
      </w:pPr>
      <w:r w:rsidRPr="000B69EE">
        <w:lastRenderedPageBreak/>
        <w:t xml:space="preserve">- Да насърчаваме приемствеността на младото поколение от Доспат  към народната музика, песните  и обичаите,  танците и хората, народните носии и инструменти  –  към цялостната традиционна  народна култура . </w:t>
      </w:r>
    </w:p>
    <w:p w:rsidR="00AA7751" w:rsidRPr="000B69EE" w:rsidRDefault="00AA7751" w:rsidP="00AA7751">
      <w:pPr>
        <w:ind w:firstLine="720"/>
        <w:jc w:val="both"/>
      </w:pPr>
      <w:r w:rsidRPr="000B69EE">
        <w:t>- Да стимулираме интереса и любовта на поколенията към народното изкуство;</w:t>
      </w:r>
    </w:p>
    <w:p w:rsidR="00AA7751" w:rsidRPr="000B69EE" w:rsidRDefault="00AA7751" w:rsidP="00AA7751">
      <w:pPr>
        <w:ind w:firstLine="720"/>
        <w:jc w:val="both"/>
      </w:pPr>
      <w:r w:rsidRPr="000B69EE">
        <w:t>- Непрекъснато  издирване, развитие и реализация на таланти от всички възрасти</w:t>
      </w:r>
    </w:p>
    <w:p w:rsidR="00AA7751" w:rsidRPr="000B69EE" w:rsidRDefault="00AA7751" w:rsidP="00AA7751">
      <w:pPr>
        <w:widowControl w:val="0"/>
        <w:overflowPunct w:val="0"/>
        <w:autoSpaceDE w:val="0"/>
        <w:autoSpaceDN w:val="0"/>
        <w:adjustRightInd w:val="0"/>
        <w:ind w:firstLine="993"/>
        <w:jc w:val="both"/>
        <w:textAlignment w:val="baseline"/>
      </w:pPr>
      <w:r w:rsidRPr="000B69EE">
        <w:t>Към читалището  има разкрити:</w:t>
      </w:r>
    </w:p>
    <w:p w:rsidR="00AA7751" w:rsidRPr="000B69EE" w:rsidRDefault="00AA7751" w:rsidP="00AA7751">
      <w:pPr>
        <w:widowControl w:val="0"/>
        <w:overflowPunct w:val="0"/>
        <w:autoSpaceDE w:val="0"/>
        <w:autoSpaceDN w:val="0"/>
        <w:adjustRightInd w:val="0"/>
        <w:ind w:firstLine="633"/>
        <w:jc w:val="both"/>
        <w:textAlignment w:val="baseline"/>
      </w:pPr>
      <w:r w:rsidRPr="000B69EE">
        <w:t xml:space="preserve">-   школа за изучаване на стари хора </w:t>
      </w:r>
    </w:p>
    <w:p w:rsidR="00AA7751" w:rsidRPr="000B69EE" w:rsidRDefault="00AA7751" w:rsidP="00AA7751">
      <w:pPr>
        <w:widowControl w:val="0"/>
        <w:overflowPunct w:val="0"/>
        <w:autoSpaceDE w:val="0"/>
        <w:autoSpaceDN w:val="0"/>
        <w:adjustRightInd w:val="0"/>
        <w:ind w:left="633"/>
        <w:jc w:val="both"/>
        <w:textAlignment w:val="baseline"/>
      </w:pPr>
      <w:r w:rsidRPr="000B69EE">
        <w:t xml:space="preserve">-   клуб за обучение на народни инструменти – акордеон, кавал и тъпан </w:t>
      </w:r>
    </w:p>
    <w:p w:rsidR="00AA7751" w:rsidRPr="000B69EE" w:rsidRDefault="00AA7751" w:rsidP="00AA7751">
      <w:pPr>
        <w:widowControl w:val="0"/>
        <w:overflowPunct w:val="0"/>
        <w:autoSpaceDE w:val="0"/>
        <w:autoSpaceDN w:val="0"/>
        <w:adjustRightInd w:val="0"/>
        <w:ind w:left="633"/>
        <w:jc w:val="both"/>
        <w:textAlignment w:val="baseline"/>
      </w:pPr>
      <w:r w:rsidRPr="000B69EE">
        <w:t xml:space="preserve">-   фолклорна група „Доспат”-смесена, </w:t>
      </w:r>
    </w:p>
    <w:p w:rsidR="00AA7751" w:rsidRPr="000B69EE" w:rsidRDefault="00AA7751" w:rsidP="00AA7751">
      <w:pPr>
        <w:widowControl w:val="0"/>
        <w:overflowPunct w:val="0"/>
        <w:autoSpaceDE w:val="0"/>
        <w:autoSpaceDN w:val="0"/>
        <w:adjustRightInd w:val="0"/>
        <w:ind w:left="633"/>
        <w:jc w:val="both"/>
        <w:textAlignment w:val="baseline"/>
      </w:pPr>
      <w:r w:rsidRPr="000B69EE">
        <w:t xml:space="preserve">-   мъжка фолклорна група </w:t>
      </w:r>
    </w:p>
    <w:p w:rsidR="00AA7751" w:rsidRPr="000B69EE" w:rsidRDefault="00AA7751" w:rsidP="00AA7751">
      <w:pPr>
        <w:widowControl w:val="0"/>
        <w:overflowPunct w:val="0"/>
        <w:autoSpaceDE w:val="0"/>
        <w:autoSpaceDN w:val="0"/>
        <w:adjustRightInd w:val="0"/>
        <w:ind w:left="633"/>
        <w:jc w:val="both"/>
        <w:textAlignment w:val="baseline"/>
      </w:pPr>
      <w:r w:rsidRPr="000B69EE">
        <w:t xml:space="preserve">-   инструментална група. </w:t>
      </w:r>
    </w:p>
    <w:p w:rsidR="00AA7751" w:rsidRPr="000B69EE" w:rsidRDefault="00AA7751" w:rsidP="00AA7751">
      <w:pPr>
        <w:widowControl w:val="0"/>
        <w:overflowPunct w:val="0"/>
        <w:autoSpaceDE w:val="0"/>
        <w:autoSpaceDN w:val="0"/>
        <w:adjustRightInd w:val="0"/>
        <w:ind w:firstLine="720"/>
        <w:jc w:val="both"/>
        <w:textAlignment w:val="baseline"/>
      </w:pPr>
      <w:r w:rsidRPr="000B69EE">
        <w:t xml:space="preserve">  Фолклорните групи към читалището участват в различни културни мероприятия  както  на местно ниво, така  на национални и международни  участия. </w:t>
      </w:r>
    </w:p>
    <w:p w:rsidR="00AA7751" w:rsidRPr="000B69EE" w:rsidRDefault="00AA7751" w:rsidP="00AA7751">
      <w:pPr>
        <w:widowControl w:val="0"/>
        <w:tabs>
          <w:tab w:val="left" w:pos="0"/>
        </w:tabs>
        <w:overflowPunct w:val="0"/>
        <w:autoSpaceDE w:val="0"/>
        <w:autoSpaceDN w:val="0"/>
        <w:adjustRightInd w:val="0"/>
        <w:ind w:hanging="851"/>
        <w:jc w:val="both"/>
        <w:textAlignment w:val="baseline"/>
      </w:pPr>
      <w:r w:rsidRPr="000B69EE">
        <w:tab/>
      </w:r>
      <w:r w:rsidRPr="000B69EE">
        <w:tab/>
        <w:t xml:space="preserve">  Фолклорна група „Доспат”  </w:t>
      </w:r>
      <w:r w:rsidR="00EB4689">
        <w:t>има записани 3</w:t>
      </w:r>
      <w:r w:rsidR="00EB4689" w:rsidRPr="00EB4689">
        <w:t xml:space="preserve"> </w:t>
      </w:r>
      <w:r w:rsidR="00EB4689">
        <w:rPr>
          <w:lang w:val="en-US"/>
        </w:rPr>
        <w:t>DVD</w:t>
      </w:r>
      <w:r w:rsidR="00EB4689" w:rsidRPr="00EB4689">
        <w:t xml:space="preserve"> </w:t>
      </w:r>
      <w:r w:rsidR="00EB4689">
        <w:t>албума с народни песни и</w:t>
      </w:r>
      <w:r w:rsidRPr="000B69EE">
        <w:t xml:space="preserve"> е излъчвана редовно в различни предавания по ТВ Еврофолк,  БИТ  и телевизия Родина.</w:t>
      </w:r>
    </w:p>
    <w:p w:rsidR="00AA7751" w:rsidRDefault="00AA7751" w:rsidP="00AA7751">
      <w:pPr>
        <w:widowControl w:val="0"/>
        <w:overflowPunct w:val="0"/>
        <w:autoSpaceDE w:val="0"/>
        <w:autoSpaceDN w:val="0"/>
        <w:adjustRightInd w:val="0"/>
        <w:ind w:firstLine="633"/>
        <w:jc w:val="both"/>
        <w:textAlignment w:val="baseline"/>
      </w:pPr>
      <w:r w:rsidRPr="000B69EE">
        <w:t xml:space="preserve">       Участия:</w:t>
      </w:r>
    </w:p>
    <w:p w:rsidR="00AA7751" w:rsidRPr="000B69EE" w:rsidRDefault="00EB4689" w:rsidP="00EB4689">
      <w:pPr>
        <w:pStyle w:val="ListParagraph"/>
        <w:widowControl w:val="0"/>
        <w:numPr>
          <w:ilvl w:val="0"/>
          <w:numId w:val="2"/>
        </w:numPr>
        <w:overflowPunct w:val="0"/>
        <w:autoSpaceDE w:val="0"/>
        <w:autoSpaceDN w:val="0"/>
        <w:adjustRightInd w:val="0"/>
        <w:jc w:val="both"/>
        <w:textAlignment w:val="baseline"/>
      </w:pPr>
      <w:r>
        <w:t>Участие в международен фолклорен фестивал в Одрин.</w:t>
      </w:r>
    </w:p>
    <w:p w:rsidR="00AA7751" w:rsidRPr="000B69EE" w:rsidRDefault="00AA7751" w:rsidP="00AA7751">
      <w:pPr>
        <w:pStyle w:val="ListParagraph"/>
        <w:widowControl w:val="0"/>
        <w:numPr>
          <w:ilvl w:val="0"/>
          <w:numId w:val="2"/>
        </w:numPr>
        <w:overflowPunct w:val="0"/>
        <w:autoSpaceDE w:val="0"/>
        <w:autoSpaceDN w:val="0"/>
        <w:adjustRightInd w:val="0"/>
        <w:jc w:val="both"/>
        <w:textAlignment w:val="baseline"/>
        <w:rPr>
          <w:sz w:val="28"/>
          <w:szCs w:val="28"/>
        </w:rPr>
      </w:pPr>
      <w:r w:rsidRPr="000B69EE">
        <w:t>Групата взе участие в  празника на село Кочан.</w:t>
      </w:r>
      <w:r w:rsidRPr="000B69EE">
        <w:rPr>
          <w:sz w:val="28"/>
          <w:szCs w:val="28"/>
        </w:rPr>
        <w:t xml:space="preserve"> </w:t>
      </w:r>
    </w:p>
    <w:p w:rsidR="00AA7751" w:rsidRPr="000B69EE" w:rsidRDefault="00AA7751" w:rsidP="00AA7751">
      <w:pPr>
        <w:pStyle w:val="ListParagraph"/>
        <w:widowControl w:val="0"/>
        <w:numPr>
          <w:ilvl w:val="0"/>
          <w:numId w:val="2"/>
        </w:numPr>
        <w:overflowPunct w:val="0"/>
        <w:autoSpaceDE w:val="0"/>
        <w:autoSpaceDN w:val="0"/>
        <w:adjustRightInd w:val="0"/>
        <w:jc w:val="both"/>
        <w:textAlignment w:val="baseline"/>
      </w:pPr>
      <w:r w:rsidRPr="000B69EE">
        <w:t xml:space="preserve">Участие на събора в гр. Сърница   </w:t>
      </w:r>
    </w:p>
    <w:p w:rsidR="00AA7751" w:rsidRPr="000B69EE" w:rsidRDefault="00AA7751" w:rsidP="00AA7751">
      <w:pPr>
        <w:widowControl w:val="0"/>
        <w:numPr>
          <w:ilvl w:val="0"/>
          <w:numId w:val="2"/>
        </w:numPr>
        <w:overflowPunct w:val="0"/>
        <w:autoSpaceDE w:val="0"/>
        <w:autoSpaceDN w:val="0"/>
        <w:adjustRightInd w:val="0"/>
        <w:jc w:val="both"/>
        <w:textAlignment w:val="baseline"/>
      </w:pPr>
      <w:r w:rsidRPr="000B69EE">
        <w:t>Фестивал на народното творчество  и с</w:t>
      </w:r>
      <w:r w:rsidR="00EB4689">
        <w:t>ъбор на чешмарите -  Доспат 2019</w:t>
      </w:r>
      <w:r w:rsidRPr="000B69EE">
        <w:t>.</w:t>
      </w:r>
    </w:p>
    <w:p w:rsidR="00AA7751" w:rsidRPr="000B69EE" w:rsidRDefault="00AA7751" w:rsidP="00EB4689">
      <w:pPr>
        <w:widowControl w:val="0"/>
        <w:numPr>
          <w:ilvl w:val="0"/>
          <w:numId w:val="2"/>
        </w:numPr>
        <w:overflowPunct w:val="0"/>
        <w:autoSpaceDE w:val="0"/>
        <w:autoSpaceDN w:val="0"/>
        <w:adjustRightInd w:val="0"/>
        <w:jc w:val="both"/>
        <w:textAlignment w:val="baseline"/>
      </w:pPr>
      <w:r w:rsidRPr="000B69EE">
        <w:t>Самодейците взеха активно участие  в Честване  на традиционни празници: 21 януари- бабин ден, 1 март – ден на    самодееца,  3 март- национален празник, 8 март-ден на жената, 24 май и др., местни празници, коледни и новогодишни празници.</w:t>
      </w:r>
    </w:p>
    <w:p w:rsidR="005A0E0C" w:rsidRDefault="00AA7751" w:rsidP="00A77167">
      <w:pPr>
        <w:widowControl w:val="0"/>
        <w:ind w:firstLine="720"/>
        <w:contextualSpacing/>
        <w:jc w:val="both"/>
      </w:pPr>
      <w:r w:rsidRPr="000B69EE">
        <w:t>За по-успешна  и пълноценна дейност</w:t>
      </w:r>
      <w:r w:rsidRPr="000B69EE">
        <w:rPr>
          <w:sz w:val="28"/>
          <w:szCs w:val="28"/>
        </w:rPr>
        <w:t xml:space="preserve"> </w:t>
      </w:r>
      <w:r w:rsidRPr="000B69EE">
        <w:t>работещите в читалището участват непрекъснато в различни обучения и семинари организирани от РЕКИЦ и Регионална библиотека Смолян</w:t>
      </w:r>
      <w:r w:rsidRPr="002745AC">
        <w:t xml:space="preserve">: </w:t>
      </w:r>
      <w:r w:rsidRPr="000B69EE">
        <w:t xml:space="preserve"> </w:t>
      </w:r>
    </w:p>
    <w:p w:rsidR="00C56782" w:rsidRPr="00A77167" w:rsidRDefault="009973A6" w:rsidP="00A77167">
      <w:pPr>
        <w:pStyle w:val="ListParagraph"/>
        <w:numPr>
          <w:ilvl w:val="0"/>
          <w:numId w:val="3"/>
        </w:numPr>
        <w:tabs>
          <w:tab w:val="left" w:pos="851"/>
        </w:tabs>
        <w:ind w:left="426" w:right="-375" w:hanging="426"/>
        <w:jc w:val="both"/>
        <w:rPr>
          <w:rFonts w:asciiTheme="majorHAnsi" w:hAnsiTheme="majorHAnsi"/>
        </w:rPr>
      </w:pPr>
      <w:r w:rsidRPr="00603C20">
        <w:rPr>
          <w:rFonts w:asciiTheme="majorHAnsi" w:hAnsiTheme="majorHAnsi"/>
        </w:rPr>
        <w:t>Кръгла маса</w:t>
      </w:r>
      <w:r w:rsidR="00A77167">
        <w:rPr>
          <w:rFonts w:asciiTheme="majorHAnsi" w:hAnsiTheme="majorHAnsi"/>
        </w:rPr>
        <w:t xml:space="preserve"> на тема: </w:t>
      </w:r>
      <w:r w:rsidR="00552611">
        <w:rPr>
          <w:rFonts w:asciiTheme="majorHAnsi" w:hAnsiTheme="majorHAnsi"/>
        </w:rPr>
        <w:t>„</w:t>
      </w:r>
      <w:r w:rsidR="005A0E0C" w:rsidRPr="00603C20">
        <w:rPr>
          <w:rFonts w:asciiTheme="majorHAnsi" w:hAnsiTheme="majorHAnsi"/>
        </w:rPr>
        <w:t>Краезнанието и малката читалищна библиотека</w:t>
      </w:r>
      <w:r w:rsidR="00552611">
        <w:rPr>
          <w:rFonts w:asciiTheme="majorHAnsi" w:hAnsiTheme="majorHAnsi"/>
        </w:rPr>
        <w:t>”</w:t>
      </w:r>
      <w:r w:rsidR="00603C20">
        <w:rPr>
          <w:rFonts w:asciiTheme="majorHAnsi" w:hAnsiTheme="majorHAnsi"/>
        </w:rPr>
        <w:t xml:space="preserve">  </w:t>
      </w:r>
      <w:r w:rsidR="00A77167">
        <w:rPr>
          <w:rFonts w:asciiTheme="majorHAnsi" w:hAnsiTheme="majorHAnsi"/>
        </w:rPr>
        <w:t xml:space="preserve"> в </w:t>
      </w:r>
      <w:r w:rsidR="00603C20">
        <w:rPr>
          <w:rFonts w:asciiTheme="majorHAnsi" w:hAnsiTheme="majorHAnsi"/>
        </w:rPr>
        <w:t>Регионална библиотека</w:t>
      </w:r>
      <w:r w:rsidR="00A77167">
        <w:rPr>
          <w:rFonts w:asciiTheme="majorHAnsi" w:hAnsiTheme="majorHAnsi"/>
        </w:rPr>
        <w:t xml:space="preserve"> Смолян</w:t>
      </w:r>
      <w:r w:rsidR="00603C20">
        <w:rPr>
          <w:rFonts w:asciiTheme="majorHAnsi" w:hAnsiTheme="majorHAnsi"/>
        </w:rPr>
        <w:t>.</w:t>
      </w:r>
    </w:p>
    <w:p w:rsidR="00A77167" w:rsidRPr="00A77167" w:rsidRDefault="00C56782" w:rsidP="00A77167">
      <w:pPr>
        <w:pStyle w:val="ListParagraph"/>
        <w:numPr>
          <w:ilvl w:val="0"/>
          <w:numId w:val="3"/>
        </w:numPr>
        <w:ind w:left="426" w:hanging="426"/>
        <w:rPr>
          <w:color w:val="000000"/>
        </w:rPr>
      </w:pPr>
      <w:r>
        <w:rPr>
          <w:color w:val="000000"/>
        </w:rPr>
        <w:t>Практикум на тема: Документи и процедури</w:t>
      </w:r>
      <w:r w:rsidR="00A77167">
        <w:rPr>
          <w:color w:val="000000"/>
        </w:rPr>
        <w:t xml:space="preserve"> при пререгистрация и промяна </w:t>
      </w:r>
      <w:r w:rsidR="00552611">
        <w:rPr>
          <w:color w:val="000000"/>
        </w:rPr>
        <w:t>в обстоятелства по ЗНЧ и ЗЮЛНЦ  - РЕКИЦ Смолян.</w:t>
      </w:r>
    </w:p>
    <w:p w:rsidR="00A77167" w:rsidRPr="00A77167" w:rsidRDefault="00A77167" w:rsidP="00A77167">
      <w:pPr>
        <w:pStyle w:val="ListParagraph"/>
        <w:numPr>
          <w:ilvl w:val="0"/>
          <w:numId w:val="3"/>
        </w:numPr>
        <w:ind w:left="426" w:hanging="426"/>
        <w:rPr>
          <w:color w:val="000000"/>
        </w:rPr>
      </w:pPr>
      <w:r w:rsidRPr="00845BD0">
        <w:rPr>
          <w:color w:val="000000"/>
        </w:rPr>
        <w:t xml:space="preserve">Експертно – консултатива </w:t>
      </w:r>
      <w:r w:rsidRPr="00C56782">
        <w:rPr>
          <w:color w:val="000000"/>
        </w:rPr>
        <w:t>среща в РЕКИЦ Смолян на тема: Приоритети в дейността на читалищата през 2020 г.</w:t>
      </w:r>
    </w:p>
    <w:p w:rsidR="00C56782" w:rsidRPr="00C56782" w:rsidRDefault="00C56782" w:rsidP="00A77167">
      <w:pPr>
        <w:pStyle w:val="ListParagraph"/>
        <w:rPr>
          <w:color w:val="000000"/>
        </w:rPr>
      </w:pPr>
    </w:p>
    <w:p w:rsidR="00AA7751" w:rsidRDefault="00AA7751" w:rsidP="00A77167">
      <w:pPr>
        <w:ind w:firstLine="705"/>
        <w:contextualSpacing/>
        <w:jc w:val="both"/>
      </w:pPr>
      <w:r w:rsidRPr="000B69EE">
        <w:t>Настоятелството на читалището изказва сърдечни благодарности на всички  потребители на библиотеката и самодейци, които вземат активно участие в дейността на читалището с пожелание да са живи и здрави за още повече творчески  изяви.</w:t>
      </w:r>
    </w:p>
    <w:p w:rsidR="009973A6" w:rsidRDefault="009973A6" w:rsidP="00A77167">
      <w:pPr>
        <w:contextualSpacing/>
        <w:rPr>
          <w:b/>
          <w:sz w:val="28"/>
          <w:szCs w:val="28"/>
        </w:rPr>
      </w:pPr>
    </w:p>
    <w:p w:rsidR="00497BB5" w:rsidRDefault="00497BB5" w:rsidP="00A77167">
      <w:pPr>
        <w:contextualSpacing/>
        <w:rPr>
          <w:b/>
          <w:sz w:val="28"/>
          <w:szCs w:val="28"/>
        </w:rPr>
      </w:pPr>
    </w:p>
    <w:p w:rsidR="00497BB5" w:rsidRDefault="00497BB5" w:rsidP="00A77167">
      <w:pPr>
        <w:contextualSpacing/>
        <w:rPr>
          <w:b/>
          <w:sz w:val="28"/>
          <w:szCs w:val="28"/>
        </w:rPr>
      </w:pPr>
    </w:p>
    <w:p w:rsidR="009004BE" w:rsidRDefault="009004BE" w:rsidP="00A77167">
      <w:pPr>
        <w:contextualSpacing/>
        <w:rPr>
          <w:b/>
          <w:sz w:val="28"/>
          <w:szCs w:val="28"/>
        </w:rPr>
      </w:pPr>
    </w:p>
    <w:p w:rsidR="00497BB5" w:rsidRDefault="00497BB5" w:rsidP="00A77167">
      <w:pPr>
        <w:contextualSpacing/>
        <w:rPr>
          <w:b/>
          <w:sz w:val="28"/>
          <w:szCs w:val="28"/>
        </w:rPr>
      </w:pPr>
    </w:p>
    <w:p w:rsidR="00497BB5" w:rsidRDefault="00497BB5" w:rsidP="00A77167">
      <w:pPr>
        <w:contextualSpacing/>
        <w:rPr>
          <w:sz w:val="28"/>
          <w:szCs w:val="28"/>
        </w:rPr>
      </w:pPr>
      <w:r>
        <w:rPr>
          <w:sz w:val="28"/>
          <w:szCs w:val="28"/>
        </w:rPr>
        <w:t>Изготвил:</w:t>
      </w:r>
      <w:r>
        <w:rPr>
          <w:sz w:val="28"/>
          <w:szCs w:val="28"/>
        </w:rPr>
        <w:tab/>
      </w:r>
      <w:r>
        <w:rPr>
          <w:sz w:val="28"/>
          <w:szCs w:val="28"/>
        </w:rPr>
        <w:tab/>
      </w:r>
      <w:r>
        <w:rPr>
          <w:sz w:val="28"/>
          <w:szCs w:val="28"/>
        </w:rPr>
        <w:tab/>
      </w:r>
      <w:r>
        <w:rPr>
          <w:sz w:val="28"/>
          <w:szCs w:val="28"/>
        </w:rPr>
        <w:tab/>
      </w:r>
      <w:r>
        <w:rPr>
          <w:sz w:val="28"/>
          <w:szCs w:val="28"/>
        </w:rPr>
        <w:tab/>
        <w:t>Председател Читалищно настоятелство:</w:t>
      </w:r>
    </w:p>
    <w:p w:rsidR="00497BB5" w:rsidRPr="00497BB5" w:rsidRDefault="00497BB5" w:rsidP="00A77167">
      <w:pPr>
        <w:contextualSpacing/>
        <w:rPr>
          <w:sz w:val="28"/>
          <w:szCs w:val="28"/>
        </w:rPr>
      </w:pPr>
      <w:r>
        <w:rPr>
          <w:sz w:val="28"/>
          <w:szCs w:val="28"/>
        </w:rPr>
        <w:tab/>
        <w:t>Анелия Пържанова</w:t>
      </w:r>
      <w:r>
        <w:rPr>
          <w:sz w:val="28"/>
          <w:szCs w:val="28"/>
        </w:rPr>
        <w:tab/>
      </w:r>
      <w:r>
        <w:rPr>
          <w:sz w:val="28"/>
          <w:szCs w:val="28"/>
        </w:rPr>
        <w:tab/>
      </w:r>
      <w:r>
        <w:rPr>
          <w:sz w:val="28"/>
          <w:szCs w:val="28"/>
        </w:rPr>
        <w:tab/>
      </w:r>
      <w:r>
        <w:rPr>
          <w:sz w:val="28"/>
          <w:szCs w:val="28"/>
        </w:rPr>
        <w:tab/>
      </w:r>
      <w:r>
        <w:rPr>
          <w:sz w:val="28"/>
          <w:szCs w:val="28"/>
        </w:rPr>
        <w:tab/>
        <w:t xml:space="preserve">       Славейко Сельошев</w:t>
      </w:r>
    </w:p>
    <w:p w:rsidR="00497BB5" w:rsidRDefault="00497BB5" w:rsidP="00A77167">
      <w:pPr>
        <w:contextualSpacing/>
        <w:rPr>
          <w:b/>
          <w:sz w:val="28"/>
          <w:szCs w:val="28"/>
        </w:rPr>
      </w:pPr>
    </w:p>
    <w:p w:rsidR="00497BB5" w:rsidRDefault="00497BB5" w:rsidP="00A77167">
      <w:pPr>
        <w:contextualSpacing/>
        <w:rPr>
          <w:b/>
          <w:sz w:val="28"/>
          <w:szCs w:val="28"/>
        </w:rPr>
      </w:pPr>
    </w:p>
    <w:p w:rsidR="00497BB5" w:rsidRDefault="00497BB5" w:rsidP="00A77167">
      <w:pPr>
        <w:contextualSpacing/>
        <w:rPr>
          <w:b/>
          <w:sz w:val="28"/>
          <w:szCs w:val="28"/>
        </w:rPr>
      </w:pPr>
    </w:p>
    <w:p w:rsidR="00497BB5" w:rsidRDefault="00497BB5" w:rsidP="00A77167">
      <w:pPr>
        <w:contextualSpacing/>
        <w:rPr>
          <w:b/>
          <w:sz w:val="28"/>
          <w:szCs w:val="28"/>
        </w:rPr>
      </w:pPr>
    </w:p>
    <w:p w:rsidR="00497BB5" w:rsidRDefault="00497BB5" w:rsidP="00A77167">
      <w:pPr>
        <w:contextualSpacing/>
        <w:rPr>
          <w:b/>
          <w:sz w:val="28"/>
          <w:szCs w:val="28"/>
        </w:rPr>
      </w:pPr>
    </w:p>
    <w:p w:rsidR="009973A6" w:rsidRDefault="009973A6" w:rsidP="009973A6">
      <w:pPr>
        <w:rPr>
          <w:b/>
          <w:sz w:val="28"/>
          <w:szCs w:val="28"/>
        </w:rPr>
      </w:pPr>
    </w:p>
    <w:p w:rsidR="009973A6" w:rsidRPr="00FA14A8" w:rsidRDefault="009973A6" w:rsidP="009973A6">
      <w:pPr>
        <w:pStyle w:val="Header"/>
        <w:ind w:left="2160"/>
        <w:rPr>
          <w:rFonts w:ascii="Cambria" w:hAnsi="Cambria"/>
          <w:b/>
          <w:sz w:val="24"/>
          <w:szCs w:val="24"/>
        </w:rPr>
      </w:pPr>
      <w:r w:rsidRPr="00FA14A8">
        <w:rPr>
          <w:rFonts w:ascii="Cambria" w:hAnsi="Cambria"/>
          <w:b/>
          <w:noProof/>
          <w:lang w:val="en-US"/>
        </w:rPr>
        <w:drawing>
          <wp:anchor distT="0" distB="0" distL="114300" distR="114300" simplePos="0" relativeHeight="251661312" behindDoc="0" locked="0" layoutInCell="1" allowOverlap="1">
            <wp:simplePos x="0" y="0"/>
            <wp:positionH relativeFrom="column">
              <wp:posOffset>407035</wp:posOffset>
            </wp:positionH>
            <wp:positionV relativeFrom="paragraph">
              <wp:posOffset>-55880</wp:posOffset>
            </wp:positionV>
            <wp:extent cx="555625" cy="692150"/>
            <wp:effectExtent l="19050" t="0" r="0" b="0"/>
            <wp:wrapSquare wrapText="bothSides"/>
            <wp:docPr id="2"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6" cstate="print"/>
                    <a:srcRect/>
                    <a:stretch>
                      <a:fillRect/>
                    </a:stretch>
                  </pic:blipFill>
                  <pic:spPr bwMode="auto">
                    <a:xfrm>
                      <a:off x="0" y="0"/>
                      <a:ext cx="555625" cy="692150"/>
                    </a:xfrm>
                    <a:prstGeom prst="rect">
                      <a:avLst/>
                    </a:prstGeom>
                    <a:noFill/>
                    <a:ln w="9525">
                      <a:noFill/>
                      <a:miter lim="800000"/>
                      <a:headEnd/>
                      <a:tailEnd/>
                    </a:ln>
                  </pic:spPr>
                </pic:pic>
              </a:graphicData>
            </a:graphic>
          </wp:anchor>
        </w:drawing>
      </w:r>
      <w:r w:rsidRPr="00FA14A8">
        <w:rPr>
          <w:rFonts w:ascii="Cambria" w:hAnsi="Cambria"/>
          <w:b/>
        </w:rPr>
        <w:t xml:space="preserve">                                          </w:t>
      </w:r>
      <w:r>
        <w:rPr>
          <w:rFonts w:ascii="Cambria" w:hAnsi="Cambria"/>
          <w:b/>
        </w:rPr>
        <w:t xml:space="preserve">        </w:t>
      </w:r>
      <w:r w:rsidRPr="00FA14A8">
        <w:rPr>
          <w:rFonts w:ascii="Cambria" w:hAnsi="Cambria"/>
          <w:b/>
          <w:sz w:val="24"/>
          <w:szCs w:val="24"/>
        </w:rPr>
        <w:t xml:space="preserve">НАРОДНО ЧИТАЛИЩЕ  „ИВАН ВАЗОВ </w:t>
      </w:r>
      <w:r>
        <w:rPr>
          <w:rFonts w:ascii="Cambria" w:hAnsi="Cambria"/>
          <w:b/>
          <w:sz w:val="24"/>
          <w:szCs w:val="24"/>
        </w:rPr>
        <w:t xml:space="preserve">- </w:t>
      </w:r>
      <w:r w:rsidRPr="00FA14A8">
        <w:rPr>
          <w:rFonts w:ascii="Cambria" w:hAnsi="Cambria"/>
          <w:b/>
          <w:sz w:val="24"/>
          <w:szCs w:val="24"/>
        </w:rPr>
        <w:t xml:space="preserve">1926” гр. ДОСПАТ </w:t>
      </w:r>
    </w:p>
    <w:p w:rsidR="009973A6" w:rsidRPr="003C55BF" w:rsidRDefault="009973A6" w:rsidP="009973A6">
      <w:pPr>
        <w:pStyle w:val="Header"/>
        <w:jc w:val="center"/>
        <w:rPr>
          <w:rFonts w:ascii="Cambria" w:hAnsi="Cambria"/>
          <w:sz w:val="24"/>
          <w:szCs w:val="24"/>
        </w:rPr>
      </w:pPr>
      <w:r>
        <w:rPr>
          <w:rFonts w:ascii="Cambria" w:hAnsi="Cambria"/>
          <w:sz w:val="24"/>
          <w:szCs w:val="24"/>
        </w:rPr>
        <w:t xml:space="preserve">         4831 </w:t>
      </w:r>
      <w:r w:rsidRPr="003C55BF">
        <w:rPr>
          <w:rFonts w:ascii="Cambria" w:hAnsi="Cambria"/>
          <w:sz w:val="24"/>
          <w:szCs w:val="24"/>
        </w:rPr>
        <w:t>гр. Доспат,</w:t>
      </w:r>
      <w:r>
        <w:rPr>
          <w:rFonts w:ascii="Cambria" w:hAnsi="Cambria"/>
          <w:sz w:val="24"/>
          <w:szCs w:val="24"/>
        </w:rPr>
        <w:t xml:space="preserve"> обл. Смолян,</w:t>
      </w:r>
      <w:r w:rsidRPr="003C55BF">
        <w:rPr>
          <w:rFonts w:ascii="Cambria" w:hAnsi="Cambria"/>
          <w:sz w:val="24"/>
          <w:szCs w:val="24"/>
        </w:rPr>
        <w:t xml:space="preserve"> ул. „Първи Май” № 1</w:t>
      </w:r>
    </w:p>
    <w:p w:rsidR="009973A6" w:rsidRPr="00036D17" w:rsidRDefault="009973A6" w:rsidP="009973A6">
      <w:pPr>
        <w:pStyle w:val="Header"/>
        <w:pBdr>
          <w:bottom w:val="single" w:sz="6" w:space="1" w:color="auto"/>
        </w:pBdr>
        <w:jc w:val="center"/>
        <w:rPr>
          <w:rFonts w:ascii="Cambria" w:hAnsi="Cambria"/>
        </w:rPr>
      </w:pPr>
      <w:r w:rsidRPr="00036D17">
        <w:rPr>
          <w:rFonts w:ascii="Cambria" w:hAnsi="Cambria"/>
        </w:rPr>
        <w:t xml:space="preserve">                       </w:t>
      </w:r>
      <w:proofErr w:type="gramStart"/>
      <w:r>
        <w:rPr>
          <w:rFonts w:ascii="Cambria" w:hAnsi="Cambria"/>
          <w:lang w:val="en-US"/>
        </w:rPr>
        <w:t>e</w:t>
      </w:r>
      <w:r w:rsidRPr="00036D17">
        <w:rPr>
          <w:rFonts w:ascii="Cambria" w:hAnsi="Cambria"/>
        </w:rPr>
        <w:t>-</w:t>
      </w:r>
      <w:r>
        <w:rPr>
          <w:rFonts w:ascii="Cambria" w:hAnsi="Cambria"/>
          <w:lang w:val="en-US"/>
        </w:rPr>
        <w:t>mail</w:t>
      </w:r>
      <w:proofErr w:type="gramEnd"/>
      <w:r w:rsidRPr="00036D17">
        <w:rPr>
          <w:rFonts w:ascii="Cambria" w:hAnsi="Cambria"/>
        </w:rPr>
        <w:t xml:space="preserve">: </w:t>
      </w:r>
      <w:hyperlink r:id="rId8" w:history="1">
        <w:r w:rsidRPr="00821346">
          <w:rPr>
            <w:rStyle w:val="Hyperlink"/>
            <w:rFonts w:ascii="Cambria" w:hAnsi="Cambria"/>
            <w:color w:val="000000" w:themeColor="text1"/>
          </w:rPr>
          <w:t>chitalishte_dospat@abv.bg</w:t>
        </w:r>
      </w:hyperlink>
      <w:r w:rsidRPr="00036D17">
        <w:rPr>
          <w:rFonts w:ascii="Cambria" w:hAnsi="Cambria"/>
          <w:color w:val="000000" w:themeColor="text1"/>
        </w:rPr>
        <w:t xml:space="preserve"> </w:t>
      </w:r>
      <w:r w:rsidRPr="00036D17">
        <w:rPr>
          <w:rFonts w:ascii="Cambria" w:hAnsi="Cambria"/>
        </w:rPr>
        <w:t xml:space="preserve">; </w:t>
      </w:r>
      <w:r>
        <w:rPr>
          <w:rFonts w:ascii="Cambria" w:hAnsi="Cambria"/>
          <w:lang w:val="en-US"/>
        </w:rPr>
        <w:t>phone</w:t>
      </w:r>
      <w:r w:rsidRPr="00036D17">
        <w:rPr>
          <w:rFonts w:ascii="Cambria" w:hAnsi="Cambria"/>
        </w:rPr>
        <w:t>: 0895 760</w:t>
      </w:r>
      <w:r>
        <w:rPr>
          <w:rFonts w:ascii="Cambria" w:hAnsi="Cambria"/>
          <w:lang w:val="en-US"/>
        </w:rPr>
        <w:t> </w:t>
      </w:r>
      <w:r w:rsidRPr="00036D17">
        <w:rPr>
          <w:rFonts w:ascii="Cambria" w:hAnsi="Cambria"/>
        </w:rPr>
        <w:t>115 ; 0894 438 127</w:t>
      </w:r>
    </w:p>
    <w:p w:rsidR="009973A6" w:rsidRPr="00036D17" w:rsidRDefault="009973A6" w:rsidP="009973A6">
      <w:pPr>
        <w:pStyle w:val="Header"/>
        <w:pBdr>
          <w:bottom w:val="single" w:sz="6" w:space="1" w:color="auto"/>
        </w:pBdr>
        <w:jc w:val="center"/>
        <w:rPr>
          <w:rFonts w:ascii="Cambria" w:hAnsi="Cambria"/>
          <w:b/>
        </w:rPr>
      </w:pPr>
    </w:p>
    <w:p w:rsidR="009973A6" w:rsidRPr="007C0353" w:rsidRDefault="009973A6" w:rsidP="009973A6">
      <w:pPr>
        <w:pStyle w:val="Header"/>
        <w:pBdr>
          <w:bottom w:val="single" w:sz="6" w:space="1" w:color="auto"/>
        </w:pBdr>
        <w:rPr>
          <w:rFonts w:ascii="Cambria" w:hAnsi="Cambria"/>
          <w:b/>
        </w:rPr>
      </w:pPr>
    </w:p>
    <w:p w:rsidR="009973A6" w:rsidRDefault="009973A6" w:rsidP="009973A6">
      <w:pPr>
        <w:tabs>
          <w:tab w:val="left" w:pos="2895"/>
        </w:tabs>
        <w:spacing w:after="240"/>
        <w:ind w:right="28"/>
        <w:jc w:val="both"/>
        <w:rPr>
          <w:b/>
          <w:lang w:eastAsia="en-US"/>
        </w:rPr>
      </w:pPr>
    </w:p>
    <w:p w:rsidR="009973A6" w:rsidRDefault="009973A6" w:rsidP="009973A6">
      <w:pPr>
        <w:tabs>
          <w:tab w:val="left" w:pos="2895"/>
        </w:tabs>
        <w:spacing w:after="240"/>
        <w:ind w:left="539" w:right="28" w:firstLine="539"/>
        <w:jc w:val="both"/>
        <w:rPr>
          <w:b/>
          <w:lang w:eastAsia="en-US"/>
        </w:rPr>
      </w:pPr>
      <w:r>
        <w:rPr>
          <w:b/>
          <w:lang w:eastAsia="en-US"/>
        </w:rPr>
        <w:tab/>
      </w:r>
      <w:r>
        <w:rPr>
          <w:b/>
          <w:lang w:eastAsia="en-US"/>
        </w:rPr>
        <w:tab/>
        <w:t>ПЛАН – ПРОГРАМА</w:t>
      </w:r>
    </w:p>
    <w:p w:rsidR="009973A6" w:rsidRDefault="009973A6" w:rsidP="009973A6">
      <w:pPr>
        <w:tabs>
          <w:tab w:val="left" w:pos="2895"/>
        </w:tabs>
        <w:spacing w:after="240"/>
        <w:ind w:right="28"/>
        <w:jc w:val="both"/>
        <w:rPr>
          <w:b/>
          <w:lang w:eastAsia="en-US"/>
        </w:rPr>
      </w:pPr>
      <w:r>
        <w:rPr>
          <w:b/>
          <w:lang w:eastAsia="en-US"/>
        </w:rPr>
        <w:t xml:space="preserve">           ЗА РАЗВИТИЕ НА ДЕЙНОСТТА В НЧ „ИВАН ВАЗОВ-1926” ПРЕЗ 2020 Г.</w:t>
      </w:r>
    </w:p>
    <w:p w:rsidR="009973A6" w:rsidRDefault="009973A6" w:rsidP="009973A6">
      <w:pPr>
        <w:tabs>
          <w:tab w:val="left" w:pos="2895"/>
        </w:tabs>
        <w:spacing w:after="240"/>
        <w:ind w:left="539" w:right="28" w:firstLine="539"/>
        <w:jc w:val="both"/>
        <w:rPr>
          <w:b/>
          <w:lang w:eastAsia="en-US"/>
        </w:rPr>
      </w:pPr>
    </w:p>
    <w:p w:rsidR="009973A6" w:rsidRPr="004364CA" w:rsidRDefault="009973A6" w:rsidP="009973A6">
      <w:pPr>
        <w:tabs>
          <w:tab w:val="left" w:pos="2895"/>
        </w:tabs>
        <w:spacing w:after="240"/>
        <w:ind w:left="539" w:right="28" w:firstLine="539"/>
        <w:jc w:val="both"/>
        <w:rPr>
          <w:b/>
          <w:lang w:eastAsia="en-US"/>
        </w:rPr>
      </w:pPr>
      <w:r w:rsidRPr="004364CA">
        <w:rPr>
          <w:b/>
          <w:lang w:eastAsia="en-US"/>
        </w:rPr>
        <w:t xml:space="preserve"> ВЪВЕДЕНИЕ</w:t>
      </w:r>
    </w:p>
    <w:p w:rsidR="009973A6" w:rsidRPr="004364CA" w:rsidRDefault="009973A6" w:rsidP="009973A6">
      <w:pPr>
        <w:spacing w:after="120"/>
        <w:ind w:right="569" w:firstLine="539"/>
        <w:jc w:val="both"/>
      </w:pPr>
      <w:r w:rsidRPr="004364CA">
        <w:rPr>
          <w:lang w:eastAsia="en-US"/>
        </w:rPr>
        <w:t xml:space="preserve">      Програмата за развитие</w:t>
      </w:r>
      <w:r>
        <w:rPr>
          <w:lang w:eastAsia="en-US"/>
        </w:rPr>
        <w:t xml:space="preserve"> на читалищната дейност през 2020</w:t>
      </w:r>
      <w:r w:rsidRPr="004364CA">
        <w:rPr>
          <w:lang w:eastAsia="en-US"/>
        </w:rPr>
        <w:t xml:space="preserve"> г. е </w:t>
      </w:r>
      <w:r w:rsidRPr="004364CA">
        <w:t>съобразена с изискванията на чл. 26 а, ал. 2 от Закона за народните читалища и Закона за обществените библиотеки. Изготвянето на Програмата за развитие</w:t>
      </w:r>
      <w:r>
        <w:t xml:space="preserve"> на читалищната дейност през 2020</w:t>
      </w:r>
      <w:r w:rsidRPr="004364CA">
        <w:t xml:space="preserve"> г. цели обединяване на усилията за развитие и утвърждаване на читалището като важна обществена институция, реализираща културната идентичност на град Доспат.  Програмата ще подпомогне и популяризира годишното планиране и финансиране на читалищната дейност.</w:t>
      </w:r>
    </w:p>
    <w:p w:rsidR="009973A6" w:rsidRPr="00472F2B" w:rsidRDefault="009973A6" w:rsidP="009973A6">
      <w:pPr>
        <w:pStyle w:val="msonormalcxspmiddle"/>
        <w:spacing w:before="120" w:after="120"/>
        <w:ind w:right="569" w:firstLine="539"/>
        <w:contextualSpacing/>
        <w:jc w:val="both"/>
      </w:pPr>
      <w:r>
        <w:t xml:space="preserve">     </w:t>
      </w:r>
      <w:r w:rsidRPr="004364CA">
        <w:t>Читалището има изключително значение за съществуващото културно многообразие в общината. Настоятелството</w:t>
      </w:r>
      <w:r w:rsidRPr="008F1F13">
        <w:t xml:space="preserve"> работи в </w:t>
      </w:r>
      <w:r w:rsidRPr="004364CA">
        <w:t xml:space="preserve">непрекъснато </w:t>
      </w:r>
      <w:r w:rsidRPr="008F1F13">
        <w:t>с</w:t>
      </w:r>
      <w:r w:rsidRPr="004364CA">
        <w:t>ътрудничество с общинската администрация, неправителствени организации, училище и детска градина. Към читалището има назначен квалифициран щатен персонал, обезпечаващ читалищната дейност , който е с дългогодишен стаж в сферата на читалищната дейност. Читалището разполага с добра материална база,  наличие на библиотека с над 10000 тома книги,</w:t>
      </w:r>
      <w:r w:rsidRPr="004364CA">
        <w:rPr>
          <w:lang w:eastAsia="en-US"/>
        </w:rPr>
        <w:t xml:space="preserve"> която е оборудвана с 9 компютъра, размножителна техника, мултимедия и др. Настоятелството на читалището участва в различни национални програми и проекти, но тук има още какво да се желае.</w:t>
      </w:r>
      <w:r w:rsidRPr="004364CA">
        <w:t xml:space="preserve"> Отпуснатите финансовите средства са недостатъчни за развиване на традиционните читалищни дейности и търсене на нови съвременни форми за тяхното развитие и предаване. Необходимо е непрекъснато развитие на професионалните умения и повишаване на квалификацията на работещите в културната институция.</w:t>
      </w:r>
    </w:p>
    <w:p w:rsidR="009973A6" w:rsidRPr="004364CA" w:rsidRDefault="009973A6" w:rsidP="009973A6">
      <w:pPr>
        <w:tabs>
          <w:tab w:val="left" w:pos="2895"/>
        </w:tabs>
        <w:jc w:val="both"/>
        <w:rPr>
          <w:b/>
          <w:lang w:eastAsia="en-US"/>
        </w:rPr>
      </w:pPr>
      <w:r w:rsidRPr="004364CA">
        <w:rPr>
          <w:b/>
          <w:lang w:eastAsia="en-US"/>
        </w:rPr>
        <w:t xml:space="preserve">      </w:t>
      </w:r>
      <w:r>
        <w:rPr>
          <w:b/>
          <w:lang w:eastAsia="en-US"/>
        </w:rPr>
        <w:t xml:space="preserve">        </w:t>
      </w:r>
      <w:r w:rsidRPr="004364CA">
        <w:rPr>
          <w:b/>
          <w:lang w:eastAsia="en-US"/>
        </w:rPr>
        <w:t xml:space="preserve"> БИБЛИОТЕЧНА ДЕЙНОСТ;    </w:t>
      </w:r>
    </w:p>
    <w:p w:rsidR="009973A6" w:rsidRPr="004364CA" w:rsidRDefault="009973A6" w:rsidP="009973A6">
      <w:pPr>
        <w:tabs>
          <w:tab w:val="left" w:pos="2895"/>
        </w:tabs>
        <w:jc w:val="both"/>
        <w:rPr>
          <w:b/>
          <w:lang w:eastAsia="en-US"/>
        </w:rPr>
      </w:pPr>
    </w:p>
    <w:p w:rsidR="009973A6" w:rsidRPr="004364CA" w:rsidRDefault="009973A6" w:rsidP="009973A6">
      <w:pPr>
        <w:ind w:right="29" w:firstLine="540"/>
        <w:jc w:val="both"/>
      </w:pPr>
      <w:r w:rsidRPr="004364CA">
        <w:t>Библиотечната дейност е една от основните дейности на читалището. Тя ще бъде  насочена към:</w:t>
      </w:r>
    </w:p>
    <w:p w:rsidR="009973A6" w:rsidRPr="004364CA" w:rsidRDefault="009973A6" w:rsidP="009973A6">
      <w:pPr>
        <w:numPr>
          <w:ilvl w:val="0"/>
          <w:numId w:val="4"/>
        </w:numPr>
        <w:ind w:left="0" w:right="29" w:firstLine="567"/>
        <w:jc w:val="both"/>
      </w:pPr>
      <w:r w:rsidRPr="004364CA">
        <w:lastRenderedPageBreak/>
        <w:t>Превръщането на библиотеката в съвременен обществен информационен център, полезен партньор и ефективен участник в процесите на информационно осигуряване на гражданите на Общината;</w:t>
      </w:r>
    </w:p>
    <w:p w:rsidR="009973A6" w:rsidRPr="004364CA" w:rsidRDefault="009973A6" w:rsidP="009973A6">
      <w:pPr>
        <w:numPr>
          <w:ilvl w:val="0"/>
          <w:numId w:val="4"/>
        </w:numPr>
        <w:ind w:left="0" w:right="29" w:firstLine="0"/>
        <w:jc w:val="both"/>
      </w:pPr>
      <w:r w:rsidRPr="004364CA">
        <w:t>Технологично обновяване на библиотечната дейност за предоставяне на информационно обслужване на потребителите. Пълноценно използване на възможностите, които  предостави  Фондация ”Глоб</w:t>
      </w:r>
      <w:r w:rsidRPr="004364CA">
        <w:rPr>
          <w:lang w:val="ru-RU"/>
        </w:rPr>
        <w:t>@</w:t>
      </w:r>
      <w:r w:rsidRPr="004364CA">
        <w:t>лни библиотеки</w:t>
      </w:r>
      <w:r w:rsidRPr="004364CA">
        <w:rPr>
          <w:lang w:val="ru-RU"/>
        </w:rPr>
        <w:t xml:space="preserve"> </w:t>
      </w:r>
      <w:r w:rsidRPr="004364CA">
        <w:t>–</w:t>
      </w:r>
      <w:r w:rsidRPr="004364CA">
        <w:rPr>
          <w:lang w:val="ru-RU"/>
        </w:rPr>
        <w:t xml:space="preserve"> </w:t>
      </w:r>
      <w:r w:rsidRPr="004364CA">
        <w:t>България</w:t>
      </w:r>
      <w:r w:rsidRPr="004364CA">
        <w:rPr>
          <w:lang w:val="ru-RU"/>
        </w:rPr>
        <w:t xml:space="preserve"> </w:t>
      </w:r>
      <w:r w:rsidRPr="004364CA">
        <w:t>” и  програми на Министерството на културата за читалищата.</w:t>
      </w:r>
    </w:p>
    <w:p w:rsidR="009973A6" w:rsidRPr="004364CA" w:rsidRDefault="009973A6" w:rsidP="009973A6">
      <w:pPr>
        <w:numPr>
          <w:ilvl w:val="0"/>
          <w:numId w:val="4"/>
        </w:numPr>
        <w:ind w:left="0" w:right="29" w:firstLine="0"/>
        <w:jc w:val="both"/>
      </w:pPr>
      <w:r w:rsidRPr="004364CA">
        <w:t>Обновяване на библиотечен фонд чрез участие с проекти в програми на Министерството на културата и други за нови книги.</w:t>
      </w:r>
    </w:p>
    <w:p w:rsidR="009973A6" w:rsidRPr="004364CA" w:rsidRDefault="009973A6" w:rsidP="009973A6">
      <w:pPr>
        <w:numPr>
          <w:ilvl w:val="0"/>
          <w:numId w:val="4"/>
        </w:numPr>
        <w:ind w:left="567" w:right="29" w:firstLine="0"/>
        <w:jc w:val="both"/>
      </w:pPr>
      <w:r w:rsidRPr="004364CA">
        <w:t>Общински изяви с литературна тематика, конкретизирани в културния календар.</w:t>
      </w:r>
    </w:p>
    <w:p w:rsidR="009973A6" w:rsidRPr="004364CA" w:rsidRDefault="009973A6" w:rsidP="009973A6">
      <w:pPr>
        <w:numPr>
          <w:ilvl w:val="0"/>
          <w:numId w:val="4"/>
        </w:numPr>
        <w:ind w:left="567" w:right="29" w:firstLine="0"/>
        <w:jc w:val="both"/>
      </w:pPr>
      <w:r w:rsidRPr="004364CA">
        <w:t>Експониране на изложби, витрини и кътове с литература.</w:t>
      </w:r>
    </w:p>
    <w:p w:rsidR="009973A6" w:rsidRPr="004364CA" w:rsidRDefault="009973A6" w:rsidP="009973A6">
      <w:pPr>
        <w:ind w:left="567" w:right="29"/>
        <w:jc w:val="both"/>
      </w:pPr>
      <w:r>
        <w:t xml:space="preserve">- </w:t>
      </w:r>
      <w:r w:rsidRPr="004364CA">
        <w:t>Организиране на срещи с изявени творци;</w:t>
      </w:r>
    </w:p>
    <w:p w:rsidR="009973A6" w:rsidRPr="004364CA" w:rsidRDefault="009973A6" w:rsidP="009973A6">
      <w:pPr>
        <w:jc w:val="both"/>
      </w:pPr>
      <w:r w:rsidRPr="004364CA">
        <w:t xml:space="preserve">    </w:t>
      </w:r>
      <w:r>
        <w:t xml:space="preserve">      - </w:t>
      </w:r>
      <w:r w:rsidRPr="004364CA">
        <w:t>Литературни четения в библиотеката и в детските градини и училищата.</w:t>
      </w:r>
    </w:p>
    <w:p w:rsidR="009973A6" w:rsidRPr="004364CA" w:rsidRDefault="009973A6" w:rsidP="009973A6">
      <w:pPr>
        <w:jc w:val="both"/>
      </w:pPr>
      <w:r w:rsidRPr="004364CA">
        <w:t xml:space="preserve">       </w:t>
      </w:r>
    </w:p>
    <w:p w:rsidR="009973A6" w:rsidRPr="004364CA" w:rsidRDefault="009973A6" w:rsidP="009973A6">
      <w:pPr>
        <w:tabs>
          <w:tab w:val="left" w:pos="2895"/>
        </w:tabs>
        <w:jc w:val="both"/>
        <w:rPr>
          <w:b/>
          <w:lang w:eastAsia="en-US"/>
        </w:rPr>
      </w:pPr>
      <w:r w:rsidRPr="004364CA">
        <w:rPr>
          <w:b/>
          <w:lang w:eastAsia="en-US"/>
        </w:rPr>
        <w:t xml:space="preserve"> ЛЮБИТЕЛСКО ТВОРЧЕСТВО И  ХУДОЖЕСТВЕНО – ТВОРЧЕСКА ДЕЙНОСТ:  </w:t>
      </w:r>
    </w:p>
    <w:p w:rsidR="009973A6" w:rsidRPr="004364CA" w:rsidRDefault="009973A6" w:rsidP="009973A6">
      <w:pPr>
        <w:tabs>
          <w:tab w:val="left" w:pos="2895"/>
        </w:tabs>
        <w:ind w:left="720"/>
        <w:jc w:val="both"/>
        <w:rPr>
          <w:b/>
          <w:lang w:eastAsia="en-US"/>
        </w:rPr>
      </w:pPr>
    </w:p>
    <w:p w:rsidR="009973A6" w:rsidRPr="00472F2B" w:rsidRDefault="009973A6" w:rsidP="009973A6">
      <w:pPr>
        <w:spacing w:after="120"/>
        <w:ind w:right="28" w:firstLine="539"/>
        <w:jc w:val="both"/>
      </w:pPr>
      <w:r>
        <w:t xml:space="preserve"> </w:t>
      </w:r>
      <w:r w:rsidRPr="004364CA">
        <w:t>Съществена част от дейността на читалището е грижата за разширяване и  развитие на любителското художествено творчество. Художествено-творческата дейност в читалището цели запазване и развитие на</w:t>
      </w:r>
      <w:r w:rsidRPr="004364CA">
        <w:rPr>
          <w:color w:val="000000"/>
        </w:rPr>
        <w:t xml:space="preserve"> </w:t>
      </w:r>
      <w:r w:rsidRPr="004364CA">
        <w:t>традиционните ценности на българския народ, съхранение на обичаите и</w:t>
      </w:r>
      <w:r w:rsidRPr="004364CA">
        <w:rPr>
          <w:color w:val="000000"/>
        </w:rPr>
        <w:t xml:space="preserve"> </w:t>
      </w:r>
      <w:r w:rsidRPr="004364CA">
        <w:t>традициите, както и създаване на нови традиции, породени от нуждите на</w:t>
      </w:r>
      <w:r w:rsidRPr="004364CA">
        <w:rPr>
          <w:color w:val="000000"/>
        </w:rPr>
        <w:t xml:space="preserve"> </w:t>
      </w:r>
      <w:r w:rsidRPr="004364CA">
        <w:t>местните общности. Чрез тази дейност читалището ще работи за привличане на</w:t>
      </w:r>
      <w:r w:rsidRPr="004364CA">
        <w:rPr>
          <w:color w:val="000000"/>
        </w:rPr>
        <w:t xml:space="preserve"> </w:t>
      </w:r>
      <w:r w:rsidRPr="004364CA">
        <w:t>младите хора и учениците към читалищните самодейни колективи, както и за</w:t>
      </w:r>
      <w:r w:rsidRPr="004364CA">
        <w:rPr>
          <w:color w:val="000000"/>
        </w:rPr>
        <w:t xml:space="preserve"> </w:t>
      </w:r>
      <w:r w:rsidRPr="004364CA">
        <w:t xml:space="preserve">осмисляне свободното време на учениците през лятната ваканция. </w:t>
      </w:r>
      <w:r w:rsidRPr="004364CA">
        <w:rPr>
          <w:color w:val="000000"/>
        </w:rPr>
        <w:t xml:space="preserve">Към читалището има изградена смесена фолклорна група, която се стреми да популяризира традициите и фолклора на населеното място  </w:t>
      </w:r>
      <w:r w:rsidRPr="004364CA">
        <w:t>в страната и чужбина. За  осъществяване целите на програмата са набелязани някои основни дейности:</w:t>
      </w:r>
    </w:p>
    <w:p w:rsidR="009973A6" w:rsidRPr="004364CA" w:rsidRDefault="009973A6" w:rsidP="009973A6">
      <w:pPr>
        <w:numPr>
          <w:ilvl w:val="0"/>
          <w:numId w:val="4"/>
        </w:numPr>
        <w:autoSpaceDE w:val="0"/>
        <w:autoSpaceDN w:val="0"/>
        <w:adjustRightInd w:val="0"/>
        <w:ind w:left="0" w:firstLine="0"/>
        <w:jc w:val="both"/>
        <w:rPr>
          <w:color w:val="000000"/>
        </w:rPr>
      </w:pPr>
      <w:r w:rsidRPr="004364CA">
        <w:rPr>
          <w:color w:val="000000"/>
        </w:rPr>
        <w:t>Участие в организирането и провеждането на традиционни празници в Общината.</w:t>
      </w:r>
    </w:p>
    <w:p w:rsidR="009973A6" w:rsidRPr="004364CA" w:rsidRDefault="009973A6" w:rsidP="009973A6">
      <w:pPr>
        <w:numPr>
          <w:ilvl w:val="0"/>
          <w:numId w:val="4"/>
        </w:numPr>
        <w:autoSpaceDE w:val="0"/>
        <w:autoSpaceDN w:val="0"/>
        <w:adjustRightInd w:val="0"/>
        <w:ind w:left="0" w:firstLine="0"/>
        <w:jc w:val="both"/>
        <w:rPr>
          <w:color w:val="000000"/>
        </w:rPr>
      </w:pPr>
      <w:r w:rsidRPr="004364CA">
        <w:rPr>
          <w:color w:val="000000"/>
        </w:rPr>
        <w:t xml:space="preserve"> Ангажирано участие в празници и други прояви на близки общини; </w:t>
      </w:r>
    </w:p>
    <w:p w:rsidR="009973A6" w:rsidRPr="004364CA" w:rsidRDefault="009973A6" w:rsidP="009973A6">
      <w:pPr>
        <w:numPr>
          <w:ilvl w:val="0"/>
          <w:numId w:val="4"/>
        </w:numPr>
        <w:autoSpaceDE w:val="0"/>
        <w:autoSpaceDN w:val="0"/>
        <w:adjustRightInd w:val="0"/>
        <w:ind w:left="0" w:firstLine="0"/>
        <w:jc w:val="both"/>
        <w:rPr>
          <w:color w:val="000000"/>
        </w:rPr>
      </w:pPr>
      <w:r w:rsidRPr="004364CA">
        <w:rPr>
          <w:color w:val="000000"/>
        </w:rPr>
        <w:t>Участие</w:t>
      </w:r>
      <w:r>
        <w:rPr>
          <w:color w:val="000000"/>
        </w:rPr>
        <w:t xml:space="preserve"> в различни фолклорни </w:t>
      </w:r>
      <w:r w:rsidRPr="004364CA">
        <w:rPr>
          <w:color w:val="000000"/>
        </w:rPr>
        <w:t xml:space="preserve"> фестивали и празници в региона и страната. </w:t>
      </w:r>
    </w:p>
    <w:p w:rsidR="009973A6" w:rsidRPr="004364CA" w:rsidRDefault="009973A6" w:rsidP="009973A6">
      <w:pPr>
        <w:numPr>
          <w:ilvl w:val="0"/>
          <w:numId w:val="4"/>
        </w:numPr>
        <w:autoSpaceDE w:val="0"/>
        <w:autoSpaceDN w:val="0"/>
        <w:adjustRightInd w:val="0"/>
        <w:ind w:left="0" w:firstLine="0"/>
        <w:jc w:val="both"/>
        <w:rPr>
          <w:color w:val="000000"/>
        </w:rPr>
      </w:pPr>
      <w:r w:rsidRPr="004364CA">
        <w:rPr>
          <w:color w:val="000000"/>
        </w:rPr>
        <w:t>Да превърнем читалището в място за учене през целия живот.</w:t>
      </w:r>
    </w:p>
    <w:p w:rsidR="009973A6" w:rsidRPr="004364CA" w:rsidRDefault="009973A6" w:rsidP="009973A6">
      <w:pPr>
        <w:numPr>
          <w:ilvl w:val="0"/>
          <w:numId w:val="4"/>
        </w:numPr>
        <w:autoSpaceDE w:val="0"/>
        <w:autoSpaceDN w:val="0"/>
        <w:adjustRightInd w:val="0"/>
        <w:ind w:left="0" w:firstLine="0"/>
        <w:jc w:val="both"/>
        <w:rPr>
          <w:color w:val="000000"/>
        </w:rPr>
      </w:pPr>
      <w:r w:rsidRPr="004364CA">
        <w:rPr>
          <w:color w:val="000000"/>
        </w:rPr>
        <w:t xml:space="preserve">Да обърнем специално внимание и подкрепа на младите дарования; </w:t>
      </w:r>
    </w:p>
    <w:p w:rsidR="009973A6" w:rsidRPr="004364CA" w:rsidRDefault="009973A6" w:rsidP="009973A6">
      <w:pPr>
        <w:numPr>
          <w:ilvl w:val="0"/>
          <w:numId w:val="4"/>
        </w:numPr>
        <w:autoSpaceDE w:val="0"/>
        <w:autoSpaceDN w:val="0"/>
        <w:adjustRightInd w:val="0"/>
        <w:ind w:left="0" w:firstLine="0"/>
        <w:jc w:val="both"/>
        <w:rPr>
          <w:color w:val="000000"/>
        </w:rPr>
      </w:pPr>
      <w:r w:rsidRPr="004364CA">
        <w:rPr>
          <w:color w:val="000000"/>
        </w:rPr>
        <w:t>Осъществяване на местни творчески проекти и инициативи със заинтересованите институции относно културното възпитание на децата, учащите се и младите хора и стимулиране на творческите им възможности /музика, фолклор, традиционни изкуства, танц</w:t>
      </w:r>
      <w:r>
        <w:rPr>
          <w:color w:val="000000"/>
        </w:rPr>
        <w:t>и</w:t>
      </w:r>
      <w:r w:rsidRPr="004364CA">
        <w:rPr>
          <w:color w:val="000000"/>
        </w:rPr>
        <w:t>, краезнание, литература и др./</w:t>
      </w:r>
    </w:p>
    <w:p w:rsidR="009973A6" w:rsidRPr="004364CA" w:rsidRDefault="009973A6" w:rsidP="009973A6">
      <w:pPr>
        <w:tabs>
          <w:tab w:val="left" w:pos="2895"/>
        </w:tabs>
        <w:ind w:left="360"/>
        <w:jc w:val="both"/>
        <w:rPr>
          <w:b/>
          <w:lang w:eastAsia="en-US"/>
        </w:rPr>
      </w:pPr>
    </w:p>
    <w:p w:rsidR="009973A6" w:rsidRPr="004364CA" w:rsidRDefault="009973A6" w:rsidP="009973A6">
      <w:pPr>
        <w:tabs>
          <w:tab w:val="left" w:pos="2895"/>
        </w:tabs>
        <w:jc w:val="both"/>
        <w:rPr>
          <w:b/>
          <w:lang w:eastAsia="en-US"/>
        </w:rPr>
      </w:pPr>
      <w:r>
        <w:rPr>
          <w:b/>
          <w:lang w:eastAsia="en-US"/>
        </w:rPr>
        <w:t xml:space="preserve">            </w:t>
      </w:r>
      <w:r w:rsidRPr="004364CA">
        <w:rPr>
          <w:b/>
          <w:lang w:eastAsia="en-US"/>
        </w:rPr>
        <w:t>РАБОТА ПО ПРОЕКТИ</w:t>
      </w:r>
    </w:p>
    <w:p w:rsidR="009973A6" w:rsidRPr="004364CA" w:rsidRDefault="009973A6" w:rsidP="009973A6">
      <w:pPr>
        <w:jc w:val="both"/>
        <w:rPr>
          <w:color w:val="000000"/>
        </w:rPr>
      </w:pPr>
      <w:r w:rsidRPr="004364CA">
        <w:rPr>
          <w:color w:val="FF0000"/>
        </w:rPr>
        <w:t xml:space="preserve">      </w:t>
      </w:r>
      <w:r>
        <w:rPr>
          <w:color w:val="FF0000"/>
        </w:rPr>
        <w:t xml:space="preserve">     </w:t>
      </w:r>
      <w:r w:rsidRPr="004364CA">
        <w:rPr>
          <w:color w:val="000000"/>
        </w:rPr>
        <w:t xml:space="preserve">Тази програма е стъпка в осъществяването на насоките за превръщането на читалището в център за култура и образование.   Модернизирането и укрепването на читалището може да се  осъществи чрез активното включване  на читалищните настоятелства   в разработването на целеви проекти. </w:t>
      </w:r>
    </w:p>
    <w:p w:rsidR="009973A6" w:rsidRPr="00472F2B" w:rsidRDefault="009973A6" w:rsidP="009973A6">
      <w:pPr>
        <w:tabs>
          <w:tab w:val="left" w:pos="2895"/>
        </w:tabs>
        <w:jc w:val="both"/>
        <w:rPr>
          <w:b/>
          <w:color w:val="FF0000"/>
        </w:rPr>
      </w:pPr>
      <w:r w:rsidRPr="004364CA">
        <w:rPr>
          <w:b/>
          <w:color w:val="FF0000"/>
        </w:rPr>
        <w:t xml:space="preserve">         </w:t>
      </w:r>
    </w:p>
    <w:p w:rsidR="009973A6" w:rsidRPr="004364CA" w:rsidRDefault="009973A6" w:rsidP="009973A6">
      <w:pPr>
        <w:tabs>
          <w:tab w:val="left" w:pos="2895"/>
        </w:tabs>
        <w:jc w:val="both"/>
        <w:rPr>
          <w:lang w:val="ru-RU"/>
        </w:rPr>
      </w:pPr>
      <w:r>
        <w:rPr>
          <w:b/>
          <w:lang w:eastAsia="en-US"/>
        </w:rPr>
        <w:t xml:space="preserve">             </w:t>
      </w:r>
      <w:r w:rsidRPr="004364CA">
        <w:rPr>
          <w:b/>
          <w:lang w:eastAsia="en-US"/>
        </w:rPr>
        <w:t xml:space="preserve">ОРГАНИЗАЦИОННА И СТОПАНСКА ДЕЙНОСТ:   </w:t>
      </w:r>
    </w:p>
    <w:p w:rsidR="009973A6" w:rsidRPr="004364CA" w:rsidRDefault="009973A6" w:rsidP="009973A6">
      <w:pPr>
        <w:autoSpaceDE w:val="0"/>
        <w:autoSpaceDN w:val="0"/>
        <w:adjustRightInd w:val="0"/>
        <w:jc w:val="both"/>
      </w:pPr>
      <w:r>
        <w:t xml:space="preserve">             </w:t>
      </w:r>
      <w:r w:rsidRPr="004364CA">
        <w:t>Организационната дейност в читалището е насочена към създаване на по-добри възможности за работа на читалищните дейци  и потребителите, както и откликване на новите потребности на българското  общество. В тази връзка се предвиждат следните основни задачи за изпълнение:</w:t>
      </w:r>
    </w:p>
    <w:p w:rsidR="009973A6" w:rsidRPr="004364CA" w:rsidRDefault="009973A6" w:rsidP="009973A6">
      <w:pPr>
        <w:numPr>
          <w:ilvl w:val="0"/>
          <w:numId w:val="4"/>
        </w:numPr>
        <w:autoSpaceDE w:val="0"/>
        <w:autoSpaceDN w:val="0"/>
        <w:adjustRightInd w:val="0"/>
        <w:ind w:left="0" w:firstLine="0"/>
        <w:jc w:val="both"/>
      </w:pPr>
      <w:r w:rsidRPr="004364CA">
        <w:t>Провеждане на работни съвещания с работещите в читалището.</w:t>
      </w:r>
    </w:p>
    <w:p w:rsidR="009973A6" w:rsidRPr="004364CA" w:rsidRDefault="009973A6" w:rsidP="009973A6">
      <w:pPr>
        <w:numPr>
          <w:ilvl w:val="0"/>
          <w:numId w:val="4"/>
        </w:numPr>
        <w:autoSpaceDE w:val="0"/>
        <w:autoSpaceDN w:val="0"/>
        <w:adjustRightInd w:val="0"/>
        <w:ind w:left="0" w:firstLine="0"/>
        <w:jc w:val="both"/>
      </w:pPr>
      <w:r w:rsidRPr="004364CA">
        <w:lastRenderedPageBreak/>
        <w:t>повишаване  квалификацията на работещите в читалището посредством организиране на различен тип семинари, както и включването им в срещи и конференции, отнасящи се до тяхната работа;</w:t>
      </w:r>
    </w:p>
    <w:p w:rsidR="009973A6" w:rsidRPr="004364CA" w:rsidRDefault="009973A6" w:rsidP="009973A6">
      <w:pPr>
        <w:numPr>
          <w:ilvl w:val="0"/>
          <w:numId w:val="4"/>
        </w:numPr>
        <w:autoSpaceDE w:val="0"/>
        <w:autoSpaceDN w:val="0"/>
        <w:adjustRightInd w:val="0"/>
        <w:ind w:left="0" w:firstLine="0"/>
        <w:jc w:val="both"/>
      </w:pPr>
      <w:r w:rsidRPr="004364CA">
        <w:t>непрекъснато обогатяване на книжния фонд на библиотеката и оборудване с необходимата техника</w:t>
      </w:r>
    </w:p>
    <w:p w:rsidR="009973A6" w:rsidRPr="004364CA" w:rsidRDefault="009973A6" w:rsidP="009973A6">
      <w:pPr>
        <w:numPr>
          <w:ilvl w:val="0"/>
          <w:numId w:val="4"/>
        </w:numPr>
        <w:autoSpaceDE w:val="0"/>
        <w:autoSpaceDN w:val="0"/>
        <w:adjustRightInd w:val="0"/>
        <w:ind w:left="0" w:firstLine="0"/>
        <w:jc w:val="both"/>
      </w:pPr>
      <w:r w:rsidRPr="004364CA">
        <w:t>Повишаване на културата за работа с читатели  и потребители</w:t>
      </w:r>
    </w:p>
    <w:p w:rsidR="009973A6" w:rsidRPr="004364CA" w:rsidRDefault="009973A6" w:rsidP="009973A6">
      <w:pPr>
        <w:numPr>
          <w:ilvl w:val="0"/>
          <w:numId w:val="4"/>
        </w:numPr>
        <w:autoSpaceDE w:val="0"/>
        <w:autoSpaceDN w:val="0"/>
        <w:adjustRightInd w:val="0"/>
        <w:ind w:left="0" w:firstLine="0"/>
        <w:jc w:val="both"/>
      </w:pPr>
      <w:r w:rsidRPr="004364CA">
        <w:rPr>
          <w:color w:val="000000"/>
        </w:rPr>
        <w:t xml:space="preserve">Текущи и основни ремонти на сградата                                                 </w:t>
      </w:r>
    </w:p>
    <w:p w:rsidR="009973A6" w:rsidRPr="004364CA" w:rsidRDefault="009973A6" w:rsidP="009973A6">
      <w:pPr>
        <w:tabs>
          <w:tab w:val="left" w:pos="2895"/>
        </w:tabs>
        <w:jc w:val="both"/>
        <w:rPr>
          <w:b/>
        </w:rPr>
      </w:pPr>
      <w:r w:rsidRPr="004364CA">
        <w:rPr>
          <w:b/>
          <w:color w:val="FF0000"/>
        </w:rPr>
        <w:t xml:space="preserve">            </w:t>
      </w:r>
      <w:r w:rsidRPr="004364CA">
        <w:rPr>
          <w:b/>
        </w:rPr>
        <w:t xml:space="preserve">5. КУЛТУРЕН КАЛЕНДАР:              </w:t>
      </w:r>
    </w:p>
    <w:p w:rsidR="009973A6" w:rsidRPr="00472F2B" w:rsidRDefault="009973A6" w:rsidP="009973A6">
      <w:pPr>
        <w:autoSpaceDE w:val="0"/>
        <w:autoSpaceDN w:val="0"/>
        <w:adjustRightInd w:val="0"/>
        <w:jc w:val="both"/>
      </w:pPr>
      <w:r w:rsidRPr="004364CA">
        <w:t xml:space="preserve">Неделима част от настоящата програма е културният календар на НЧ “Иван Вазов-1926”:  </w:t>
      </w:r>
    </w:p>
    <w:p w:rsidR="009973A6" w:rsidRPr="00F33BBE" w:rsidRDefault="009973A6" w:rsidP="009973A6">
      <w:pPr>
        <w:ind w:left="1416" w:firstLine="708"/>
        <w:rPr>
          <w:b/>
          <w:bCs/>
          <w:sz w:val="44"/>
          <w:szCs w:val="44"/>
        </w:rPr>
      </w:pPr>
    </w:p>
    <w:p w:rsidR="009973A6" w:rsidRPr="00F33BBE" w:rsidRDefault="009973A6" w:rsidP="009973A6">
      <w:pPr>
        <w:ind w:left="1416" w:firstLine="708"/>
        <w:rPr>
          <w:b/>
          <w:bCs/>
          <w:sz w:val="44"/>
          <w:szCs w:val="44"/>
        </w:rPr>
      </w:pPr>
      <w:r w:rsidRPr="00F33BBE">
        <w:rPr>
          <w:b/>
          <w:bCs/>
          <w:sz w:val="44"/>
          <w:szCs w:val="44"/>
        </w:rPr>
        <w:t>КУЛТУРЕН КАЛЕНДАР</w:t>
      </w:r>
    </w:p>
    <w:p w:rsidR="009973A6" w:rsidRPr="00F33BBE" w:rsidRDefault="009973A6" w:rsidP="009973A6">
      <w:pPr>
        <w:jc w:val="center"/>
        <w:rPr>
          <w:b/>
          <w:bCs/>
          <w:sz w:val="36"/>
          <w:szCs w:val="36"/>
        </w:rPr>
      </w:pPr>
      <w:r w:rsidRPr="00F33BBE">
        <w:rPr>
          <w:b/>
          <w:bCs/>
          <w:sz w:val="36"/>
          <w:szCs w:val="36"/>
        </w:rPr>
        <w:t>за д</w:t>
      </w:r>
      <w:r>
        <w:rPr>
          <w:b/>
          <w:bCs/>
          <w:sz w:val="36"/>
          <w:szCs w:val="36"/>
        </w:rPr>
        <w:t>ейността на читалището през 2020</w:t>
      </w:r>
      <w:r w:rsidRPr="00F33BBE">
        <w:rPr>
          <w:b/>
          <w:bCs/>
          <w:sz w:val="36"/>
          <w:szCs w:val="36"/>
        </w:rPr>
        <w:t xml:space="preserve"> година</w:t>
      </w:r>
    </w:p>
    <w:p w:rsidR="009973A6" w:rsidRPr="00F33BBE" w:rsidRDefault="009973A6" w:rsidP="009973A6">
      <w:pPr>
        <w:jc w:val="center"/>
        <w:rPr>
          <w:b/>
          <w:bCs/>
          <w:sz w:val="36"/>
          <w:szCs w:val="36"/>
        </w:rPr>
      </w:pPr>
    </w:p>
    <w:p w:rsidR="009973A6" w:rsidRPr="00F33BBE" w:rsidRDefault="009973A6" w:rsidP="009973A6">
      <w:pPr>
        <w:ind w:left="1440" w:hanging="140"/>
        <w:rPr>
          <w:b/>
          <w:bCs/>
          <w:sz w:val="32"/>
          <w:szCs w:val="32"/>
        </w:rPr>
      </w:pPr>
    </w:p>
    <w:tbl>
      <w:tblPr>
        <w:tblStyle w:val="TableGrid"/>
        <w:tblW w:w="10632" w:type="dxa"/>
        <w:tblInd w:w="-459" w:type="dxa"/>
        <w:tblLayout w:type="fixed"/>
        <w:tblLook w:val="01E0"/>
      </w:tblPr>
      <w:tblGrid>
        <w:gridCol w:w="993"/>
        <w:gridCol w:w="1701"/>
        <w:gridCol w:w="4110"/>
        <w:gridCol w:w="2127"/>
        <w:gridCol w:w="1701"/>
      </w:tblGrid>
      <w:tr w:rsidR="009973A6" w:rsidRPr="00F33BBE" w:rsidTr="00603C20">
        <w:tc>
          <w:tcPr>
            <w:tcW w:w="993" w:type="dxa"/>
            <w:shd w:val="clear" w:color="auto" w:fill="E6E6E6"/>
            <w:vAlign w:val="center"/>
          </w:tcPr>
          <w:p w:rsidR="009973A6" w:rsidRPr="00F33BBE" w:rsidRDefault="009973A6" w:rsidP="00603C20">
            <w:pPr>
              <w:ind w:right="-64"/>
              <w:jc w:val="center"/>
              <w:rPr>
                <w:b/>
                <w:caps/>
              </w:rPr>
            </w:pPr>
            <w:r w:rsidRPr="00F33BBE">
              <w:rPr>
                <w:b/>
                <w:caps/>
              </w:rPr>
              <w:t>Дата</w:t>
            </w:r>
          </w:p>
        </w:tc>
        <w:tc>
          <w:tcPr>
            <w:tcW w:w="1701" w:type="dxa"/>
            <w:shd w:val="clear" w:color="auto" w:fill="E6E6E6"/>
            <w:vAlign w:val="center"/>
          </w:tcPr>
          <w:p w:rsidR="009973A6" w:rsidRPr="00F33BBE" w:rsidRDefault="009973A6" w:rsidP="00603C20">
            <w:pPr>
              <w:ind w:right="-64"/>
              <w:jc w:val="center"/>
              <w:rPr>
                <w:b/>
                <w:caps/>
              </w:rPr>
            </w:pPr>
            <w:r w:rsidRPr="00F33BBE">
              <w:rPr>
                <w:b/>
                <w:caps/>
              </w:rPr>
              <w:t>Място</w:t>
            </w:r>
          </w:p>
        </w:tc>
        <w:tc>
          <w:tcPr>
            <w:tcW w:w="4110" w:type="dxa"/>
            <w:shd w:val="clear" w:color="auto" w:fill="E6E6E6"/>
            <w:vAlign w:val="center"/>
          </w:tcPr>
          <w:p w:rsidR="009973A6" w:rsidRPr="00F33BBE" w:rsidRDefault="009973A6" w:rsidP="00603C20">
            <w:pPr>
              <w:pStyle w:val="Heading1"/>
              <w:jc w:val="center"/>
              <w:outlineLvl w:val="0"/>
              <w:rPr>
                <w:caps/>
                <w:sz w:val="24"/>
                <w:szCs w:val="24"/>
                <w:lang w:val="en-US"/>
              </w:rPr>
            </w:pPr>
          </w:p>
          <w:p w:rsidR="009973A6" w:rsidRPr="00F33BBE" w:rsidRDefault="009973A6" w:rsidP="00603C20">
            <w:pPr>
              <w:pStyle w:val="Heading1"/>
              <w:jc w:val="center"/>
              <w:outlineLvl w:val="0"/>
              <w:rPr>
                <w:caps/>
                <w:sz w:val="24"/>
                <w:szCs w:val="24"/>
              </w:rPr>
            </w:pPr>
            <w:r w:rsidRPr="00F33BBE">
              <w:rPr>
                <w:caps/>
                <w:sz w:val="24"/>
                <w:szCs w:val="24"/>
              </w:rPr>
              <w:t>Културна проява</w:t>
            </w:r>
          </w:p>
          <w:p w:rsidR="009973A6" w:rsidRPr="00F33BBE" w:rsidRDefault="009973A6" w:rsidP="00603C20">
            <w:pPr>
              <w:ind w:right="-64"/>
              <w:jc w:val="center"/>
              <w:rPr>
                <w:b/>
                <w:caps/>
              </w:rPr>
            </w:pPr>
          </w:p>
        </w:tc>
        <w:tc>
          <w:tcPr>
            <w:tcW w:w="2127" w:type="dxa"/>
            <w:shd w:val="clear" w:color="auto" w:fill="E6E6E6"/>
            <w:vAlign w:val="center"/>
          </w:tcPr>
          <w:p w:rsidR="009973A6" w:rsidRPr="00F33BBE" w:rsidRDefault="009973A6" w:rsidP="00603C20">
            <w:pPr>
              <w:ind w:right="-64"/>
              <w:jc w:val="center"/>
              <w:rPr>
                <w:b/>
                <w:caps/>
              </w:rPr>
            </w:pPr>
            <w:r w:rsidRPr="00F33BBE">
              <w:rPr>
                <w:b/>
                <w:caps/>
              </w:rPr>
              <w:t>Организатор/и</w:t>
            </w:r>
          </w:p>
        </w:tc>
        <w:tc>
          <w:tcPr>
            <w:tcW w:w="1701" w:type="dxa"/>
            <w:shd w:val="clear" w:color="auto" w:fill="E6E6E6"/>
            <w:vAlign w:val="center"/>
          </w:tcPr>
          <w:p w:rsidR="009973A6" w:rsidRPr="00F33BBE" w:rsidRDefault="009973A6" w:rsidP="00603C20">
            <w:pPr>
              <w:ind w:right="-64"/>
              <w:jc w:val="center"/>
              <w:rPr>
                <w:b/>
                <w:caps/>
              </w:rPr>
            </w:pPr>
            <w:r w:rsidRPr="00F33BBE">
              <w:rPr>
                <w:b/>
                <w:caps/>
              </w:rPr>
              <w:t>Контакти</w:t>
            </w:r>
          </w:p>
        </w:tc>
      </w:tr>
    </w:tbl>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701"/>
        <w:gridCol w:w="4110"/>
        <w:gridCol w:w="2127"/>
        <w:gridCol w:w="1701"/>
      </w:tblGrid>
      <w:tr w:rsidR="009973A6" w:rsidRPr="00F33BBE" w:rsidTr="00603C20">
        <w:tc>
          <w:tcPr>
            <w:tcW w:w="993" w:type="dxa"/>
            <w:shd w:val="clear" w:color="auto" w:fill="auto"/>
          </w:tcPr>
          <w:p w:rsidR="009973A6" w:rsidRPr="00F33BBE" w:rsidRDefault="009973A6" w:rsidP="00603C20">
            <w:r w:rsidRPr="00F33BBE">
              <w:t>21 януари</w:t>
            </w:r>
          </w:p>
        </w:tc>
        <w:tc>
          <w:tcPr>
            <w:tcW w:w="1701" w:type="dxa"/>
          </w:tcPr>
          <w:p w:rsidR="009973A6" w:rsidRPr="00F33BBE" w:rsidRDefault="009973A6" w:rsidP="00603C20">
            <w:r w:rsidRPr="00F33BBE">
              <w:t>К-с Диамант</w:t>
            </w:r>
          </w:p>
        </w:tc>
        <w:tc>
          <w:tcPr>
            <w:tcW w:w="4110" w:type="dxa"/>
            <w:shd w:val="clear" w:color="auto" w:fill="auto"/>
          </w:tcPr>
          <w:p w:rsidR="009973A6" w:rsidRPr="00F33BBE" w:rsidRDefault="009973A6" w:rsidP="00603C20">
            <w:r w:rsidRPr="00F33BBE">
              <w:t>Бабин ден</w:t>
            </w:r>
          </w:p>
        </w:tc>
        <w:tc>
          <w:tcPr>
            <w:tcW w:w="2127" w:type="dxa"/>
            <w:shd w:val="clear" w:color="auto" w:fill="auto"/>
          </w:tcPr>
          <w:p w:rsidR="009973A6" w:rsidRPr="00F33BBE" w:rsidRDefault="009973A6" w:rsidP="00603C20">
            <w:r w:rsidRPr="00F33BBE">
              <w:t xml:space="preserve"> Читалище</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t>29 януари</w:t>
            </w:r>
          </w:p>
        </w:tc>
        <w:tc>
          <w:tcPr>
            <w:tcW w:w="1701" w:type="dxa"/>
          </w:tcPr>
          <w:p w:rsidR="009973A6" w:rsidRPr="00F33BBE" w:rsidRDefault="009973A6" w:rsidP="00603C20">
            <w:r>
              <w:t>Библиотека</w:t>
            </w:r>
          </w:p>
        </w:tc>
        <w:tc>
          <w:tcPr>
            <w:tcW w:w="4110" w:type="dxa"/>
            <w:shd w:val="clear" w:color="auto" w:fill="auto"/>
          </w:tcPr>
          <w:p w:rsidR="009973A6" w:rsidRPr="006B3A3A" w:rsidRDefault="009973A6" w:rsidP="00603C20">
            <w:pPr>
              <w:rPr>
                <w:rFonts w:ascii="Cambria" w:hAnsi="Cambria" w:cs="Arial"/>
                <w:lang w:val="ru-RU"/>
              </w:rPr>
            </w:pPr>
            <w:r w:rsidRPr="00D0594C">
              <w:rPr>
                <w:rFonts w:ascii="Cambria" w:hAnsi="Cambria" w:cs="Arial"/>
              </w:rPr>
              <w:t xml:space="preserve">160 г. от рождението на </w:t>
            </w:r>
            <w:r>
              <w:rPr>
                <w:rFonts w:ascii="Cambria" w:hAnsi="Cambria" w:cs="Arial"/>
              </w:rPr>
              <w:t xml:space="preserve">Антон </w:t>
            </w:r>
            <w:r w:rsidRPr="00D0594C">
              <w:rPr>
                <w:rFonts w:ascii="Cambria" w:hAnsi="Cambria" w:cs="Arial"/>
              </w:rPr>
              <w:t xml:space="preserve"> Чехов</w:t>
            </w:r>
            <w:r w:rsidRPr="006B3A3A">
              <w:rPr>
                <w:rFonts w:ascii="Cambria" w:hAnsi="Cambria" w:cs="Arial"/>
              </w:rPr>
              <w:t xml:space="preserve"> (1860 – 1904</w:t>
            </w:r>
            <w:r w:rsidRPr="00657DF4">
              <w:rPr>
                <w:rFonts w:ascii="Cambria" w:hAnsi="Cambria" w:cs="Arial"/>
                <w:lang w:val="ru-RU"/>
              </w:rPr>
              <w:t xml:space="preserve">) </w:t>
            </w:r>
            <w:r>
              <w:rPr>
                <w:rFonts w:ascii="Cambria" w:hAnsi="Cambria" w:cs="Arial"/>
              </w:rPr>
              <w:t xml:space="preserve"> руски </w:t>
            </w:r>
            <w:r w:rsidRPr="006B3A3A">
              <w:rPr>
                <w:rFonts w:ascii="Cambria" w:hAnsi="Cambria" w:cs="Arial"/>
              </w:rPr>
              <w:t xml:space="preserve"> писател и драматург</w:t>
            </w:r>
            <w:r>
              <w:rPr>
                <w:rFonts w:ascii="Cambria" w:hAnsi="Cambria" w:cs="Arial"/>
              </w:rPr>
              <w:t>.</w:t>
            </w:r>
          </w:p>
          <w:p w:rsidR="009973A6" w:rsidRPr="00D0594C" w:rsidRDefault="009973A6" w:rsidP="00603C20">
            <w:pPr>
              <w:rPr>
                <w:lang w:val="ru-RU"/>
              </w:rPr>
            </w:pPr>
          </w:p>
        </w:tc>
        <w:tc>
          <w:tcPr>
            <w:tcW w:w="2127" w:type="dxa"/>
            <w:shd w:val="clear" w:color="auto" w:fill="auto"/>
          </w:tcPr>
          <w:p w:rsidR="009973A6" w:rsidRPr="00F33BBE" w:rsidRDefault="009973A6" w:rsidP="00603C20">
            <w:r>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11 февруари</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r w:rsidRPr="00F33BBE">
              <w:t>Международен ден за безопасен интернет -  обучение за безопасен интернет за деца и възрастни</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t xml:space="preserve">05 </w:t>
            </w:r>
            <w:r w:rsidRPr="00F33BBE">
              <w:t>февруари</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pPr>
              <w:jc w:val="both"/>
            </w:pPr>
            <w:r w:rsidRPr="003067CF">
              <w:rPr>
                <w:rFonts w:ascii="Cambria" w:hAnsi="Cambria" w:cs="Arial"/>
                <w:sz w:val="28"/>
              </w:rPr>
              <w:t xml:space="preserve">100 г. от рождението на </w:t>
            </w:r>
            <w:r>
              <w:rPr>
                <w:rFonts w:ascii="Cambria" w:hAnsi="Cambria" w:cs="Arial"/>
                <w:sz w:val="28"/>
              </w:rPr>
              <w:t xml:space="preserve">Леда </w:t>
            </w:r>
            <w:r w:rsidRPr="003067CF">
              <w:rPr>
                <w:rFonts w:ascii="Cambria" w:hAnsi="Cambria" w:cs="Arial"/>
                <w:sz w:val="28"/>
              </w:rPr>
              <w:t xml:space="preserve"> Милева </w:t>
            </w:r>
            <w:r w:rsidRPr="006B3A3A">
              <w:rPr>
                <w:rFonts w:ascii="Cambria" w:hAnsi="Cambria" w:cs="Arial"/>
              </w:rPr>
              <w:t>(1920</w:t>
            </w:r>
            <w:r>
              <w:rPr>
                <w:rFonts w:ascii="Cambria" w:hAnsi="Cambria" w:cs="Arial"/>
              </w:rPr>
              <w:t xml:space="preserve"> – </w:t>
            </w:r>
            <w:r w:rsidRPr="006B3A3A">
              <w:rPr>
                <w:rFonts w:ascii="Cambria" w:hAnsi="Cambria" w:cs="Arial"/>
              </w:rPr>
              <w:t>2013)</w:t>
            </w:r>
            <w:r>
              <w:rPr>
                <w:rFonts w:ascii="Cambria" w:hAnsi="Cambria" w:cs="Arial"/>
              </w:rPr>
              <w:t xml:space="preserve"> - а</w:t>
            </w:r>
            <w:r w:rsidRPr="006B3A3A">
              <w:rPr>
                <w:rFonts w:ascii="Cambria" w:hAnsi="Cambria" w:cs="Arial"/>
              </w:rPr>
              <w:t>втор на стихове и пиеси за</w:t>
            </w:r>
            <w:r>
              <w:rPr>
                <w:rFonts w:ascii="Cambria" w:hAnsi="Cambria" w:cs="Arial"/>
              </w:rPr>
              <w:t xml:space="preserve"> деца.</w:t>
            </w:r>
            <w:r w:rsidRPr="006B3A3A">
              <w:rPr>
                <w:rFonts w:ascii="Cambria" w:hAnsi="Cambria" w:cs="Arial"/>
              </w:rPr>
              <w:t xml:space="preserve"> </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 Пържанова</w:t>
            </w:r>
          </w:p>
        </w:tc>
      </w:tr>
      <w:tr w:rsidR="009973A6" w:rsidRPr="00F33BBE" w:rsidTr="00603C20">
        <w:tc>
          <w:tcPr>
            <w:tcW w:w="993" w:type="dxa"/>
            <w:shd w:val="clear" w:color="auto" w:fill="auto"/>
          </w:tcPr>
          <w:p w:rsidR="009973A6" w:rsidRPr="00F33BBE" w:rsidRDefault="009973A6" w:rsidP="00603C20">
            <w:r w:rsidRPr="00F33BBE">
              <w:t xml:space="preserve">19.02. </w:t>
            </w:r>
          </w:p>
        </w:tc>
        <w:tc>
          <w:tcPr>
            <w:tcW w:w="1701" w:type="dxa"/>
          </w:tcPr>
          <w:p w:rsidR="009973A6" w:rsidRPr="00F33BBE" w:rsidRDefault="009973A6" w:rsidP="00603C20">
            <w:r>
              <w:t>Б</w:t>
            </w:r>
            <w:r w:rsidRPr="00F33BBE">
              <w:t>иблиотека</w:t>
            </w:r>
          </w:p>
        </w:tc>
        <w:tc>
          <w:tcPr>
            <w:tcW w:w="4110" w:type="dxa"/>
            <w:shd w:val="clear" w:color="auto" w:fill="auto"/>
          </w:tcPr>
          <w:p w:rsidR="009973A6" w:rsidRPr="00F33BBE" w:rsidRDefault="009973A6" w:rsidP="00603C20">
            <w:r w:rsidRPr="00F33BBE">
              <w:t>Тематична вечер посветена на Васил Левски -изложба</w:t>
            </w:r>
          </w:p>
        </w:tc>
        <w:tc>
          <w:tcPr>
            <w:tcW w:w="2127" w:type="dxa"/>
            <w:shd w:val="clear" w:color="auto" w:fill="auto"/>
          </w:tcPr>
          <w:p w:rsidR="009973A6" w:rsidRPr="008F3120" w:rsidRDefault="009973A6" w:rsidP="00603C20">
            <w:r>
              <w:t>Библиотека и Училище</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1 март</w:t>
            </w:r>
          </w:p>
        </w:tc>
        <w:tc>
          <w:tcPr>
            <w:tcW w:w="1701" w:type="dxa"/>
          </w:tcPr>
          <w:p w:rsidR="009973A6" w:rsidRPr="00F33BBE" w:rsidRDefault="009973A6" w:rsidP="00603C20">
            <w:r w:rsidRPr="00F33BBE">
              <w:t>Читалище</w:t>
            </w:r>
          </w:p>
        </w:tc>
        <w:tc>
          <w:tcPr>
            <w:tcW w:w="4110" w:type="dxa"/>
            <w:shd w:val="clear" w:color="auto" w:fill="auto"/>
          </w:tcPr>
          <w:p w:rsidR="009973A6" w:rsidRPr="00F33BBE" w:rsidRDefault="009973A6" w:rsidP="00603C20">
            <w:r w:rsidRPr="00F33BBE">
              <w:t>Ден на самодееца - тържество</w:t>
            </w:r>
          </w:p>
        </w:tc>
        <w:tc>
          <w:tcPr>
            <w:tcW w:w="2127" w:type="dxa"/>
            <w:shd w:val="clear" w:color="auto" w:fill="auto"/>
          </w:tcPr>
          <w:p w:rsidR="009973A6" w:rsidRPr="00F33BBE" w:rsidRDefault="009973A6" w:rsidP="00603C20">
            <w:r w:rsidRPr="00F33BBE">
              <w:t>Читалище и училищата</w:t>
            </w:r>
          </w:p>
        </w:tc>
        <w:tc>
          <w:tcPr>
            <w:tcW w:w="1701" w:type="dxa"/>
          </w:tcPr>
          <w:p w:rsidR="009973A6" w:rsidRPr="00F33BBE" w:rsidRDefault="009973A6" w:rsidP="00603C20">
            <w:r w:rsidRPr="00F33BBE">
              <w:t>Л.Вълнев</w:t>
            </w:r>
          </w:p>
          <w:p w:rsidR="009973A6" w:rsidRPr="00F33BBE" w:rsidRDefault="009973A6" w:rsidP="00603C20">
            <w:r w:rsidRPr="00F33BBE">
              <w:t>0892211232</w:t>
            </w:r>
          </w:p>
        </w:tc>
      </w:tr>
      <w:tr w:rsidR="009973A6" w:rsidRPr="00F33BBE" w:rsidTr="00603C20">
        <w:tc>
          <w:tcPr>
            <w:tcW w:w="993" w:type="dxa"/>
            <w:shd w:val="clear" w:color="auto" w:fill="auto"/>
          </w:tcPr>
          <w:p w:rsidR="009973A6" w:rsidRPr="00F33BBE" w:rsidRDefault="009973A6" w:rsidP="00603C20">
            <w:r w:rsidRPr="00F33BBE">
              <w:t>3 март</w:t>
            </w:r>
          </w:p>
        </w:tc>
        <w:tc>
          <w:tcPr>
            <w:tcW w:w="1701" w:type="dxa"/>
          </w:tcPr>
          <w:p w:rsidR="009973A6" w:rsidRPr="00F33BBE" w:rsidRDefault="009973A6" w:rsidP="00603C20">
            <w:r w:rsidRPr="00F33BBE">
              <w:t>Читалище</w:t>
            </w:r>
          </w:p>
        </w:tc>
        <w:tc>
          <w:tcPr>
            <w:tcW w:w="4110" w:type="dxa"/>
            <w:shd w:val="clear" w:color="auto" w:fill="auto"/>
          </w:tcPr>
          <w:p w:rsidR="009973A6" w:rsidRPr="00F33BBE" w:rsidRDefault="009973A6" w:rsidP="00603C20">
            <w:r w:rsidRPr="00F33BBE">
              <w:t>Национален празник – тържество и полагане на венци</w:t>
            </w:r>
          </w:p>
        </w:tc>
        <w:tc>
          <w:tcPr>
            <w:tcW w:w="2127" w:type="dxa"/>
            <w:shd w:val="clear" w:color="auto" w:fill="auto"/>
          </w:tcPr>
          <w:p w:rsidR="009973A6" w:rsidRPr="00F33BBE" w:rsidRDefault="009973A6" w:rsidP="00603C20">
            <w:r w:rsidRPr="00F33BBE">
              <w:t xml:space="preserve">Читалище, Общината </w:t>
            </w:r>
          </w:p>
        </w:tc>
        <w:tc>
          <w:tcPr>
            <w:tcW w:w="1701" w:type="dxa"/>
          </w:tcPr>
          <w:p w:rsidR="009973A6" w:rsidRPr="00F33BBE" w:rsidRDefault="009973A6" w:rsidP="00603C20">
            <w:r w:rsidRPr="00F33BBE">
              <w:t>А.Пържанова</w:t>
            </w:r>
          </w:p>
          <w:p w:rsidR="009973A6" w:rsidRPr="00F33BBE" w:rsidRDefault="009973A6" w:rsidP="00603C20">
            <w:r w:rsidRPr="00F33BBE">
              <w:t>В.Калфов</w:t>
            </w:r>
          </w:p>
        </w:tc>
      </w:tr>
      <w:tr w:rsidR="009973A6" w:rsidRPr="00F33BBE" w:rsidTr="00603C20">
        <w:tc>
          <w:tcPr>
            <w:tcW w:w="993" w:type="dxa"/>
            <w:shd w:val="clear" w:color="auto" w:fill="auto"/>
          </w:tcPr>
          <w:p w:rsidR="009973A6" w:rsidRPr="00F33BBE" w:rsidRDefault="009973A6" w:rsidP="00603C20">
            <w:r w:rsidRPr="00F33BBE">
              <w:t>8 март</w:t>
            </w:r>
          </w:p>
        </w:tc>
        <w:tc>
          <w:tcPr>
            <w:tcW w:w="1701" w:type="dxa"/>
          </w:tcPr>
          <w:p w:rsidR="009973A6" w:rsidRPr="00F33BBE" w:rsidRDefault="009973A6" w:rsidP="00603C20">
            <w:r w:rsidRPr="00F33BBE">
              <w:t>К-с Диамант</w:t>
            </w:r>
          </w:p>
        </w:tc>
        <w:tc>
          <w:tcPr>
            <w:tcW w:w="4110" w:type="dxa"/>
            <w:shd w:val="clear" w:color="auto" w:fill="auto"/>
          </w:tcPr>
          <w:p w:rsidR="009973A6" w:rsidRPr="00F33BBE" w:rsidRDefault="009973A6" w:rsidP="00603C20">
            <w:r w:rsidRPr="00F33BBE">
              <w:t>Тържество за празника на майката</w:t>
            </w:r>
          </w:p>
        </w:tc>
        <w:tc>
          <w:tcPr>
            <w:tcW w:w="2127" w:type="dxa"/>
            <w:shd w:val="clear" w:color="auto" w:fill="auto"/>
          </w:tcPr>
          <w:p w:rsidR="009973A6" w:rsidRPr="00F33BBE" w:rsidRDefault="009973A6" w:rsidP="00603C20">
            <w:r w:rsidRPr="00F33BBE">
              <w:t>Читалище, детска градина ,Община</w:t>
            </w:r>
          </w:p>
        </w:tc>
        <w:tc>
          <w:tcPr>
            <w:tcW w:w="1701" w:type="dxa"/>
          </w:tcPr>
          <w:p w:rsidR="009973A6" w:rsidRPr="00F33BBE" w:rsidRDefault="009973A6" w:rsidP="00603C20">
            <w:r w:rsidRPr="00F33BBE">
              <w:t>А.Пържанова</w:t>
            </w:r>
          </w:p>
          <w:p w:rsidR="009973A6" w:rsidRPr="00F33BBE" w:rsidRDefault="009973A6" w:rsidP="00603C20">
            <w:r w:rsidRPr="00F33BBE">
              <w:t>В.Калфов</w:t>
            </w:r>
          </w:p>
        </w:tc>
      </w:tr>
      <w:tr w:rsidR="009973A6" w:rsidRPr="00F33BBE" w:rsidTr="00603C20">
        <w:tc>
          <w:tcPr>
            <w:tcW w:w="993" w:type="dxa"/>
            <w:shd w:val="clear" w:color="auto" w:fill="auto"/>
          </w:tcPr>
          <w:p w:rsidR="009973A6" w:rsidRPr="00F33BBE" w:rsidRDefault="009973A6" w:rsidP="00603C20">
            <w:r w:rsidRPr="00F33BBE">
              <w:t>21 март</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r w:rsidRPr="00F33BBE">
              <w:t>Световен ден на поезията – четене на стихове</w:t>
            </w:r>
            <w:r w:rsidRPr="008F3120">
              <w:t xml:space="preserve"> за пролетта</w:t>
            </w:r>
          </w:p>
        </w:tc>
        <w:tc>
          <w:tcPr>
            <w:tcW w:w="2127" w:type="dxa"/>
            <w:shd w:val="clear" w:color="auto" w:fill="auto"/>
          </w:tcPr>
          <w:p w:rsidR="009973A6" w:rsidRPr="00F33BBE" w:rsidRDefault="009973A6" w:rsidP="00603C20">
            <w:r w:rsidRPr="00F33BBE">
              <w:t>Библиотека и училище</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Default="009973A6" w:rsidP="00603C20">
            <w:r>
              <w:t>02</w:t>
            </w:r>
          </w:p>
          <w:p w:rsidR="009973A6" w:rsidRPr="00F33BBE" w:rsidRDefault="009973A6" w:rsidP="00603C20">
            <w:r>
              <w:t>април</w:t>
            </w:r>
          </w:p>
        </w:tc>
        <w:tc>
          <w:tcPr>
            <w:tcW w:w="1701" w:type="dxa"/>
          </w:tcPr>
          <w:p w:rsidR="009973A6" w:rsidRPr="00F33BBE" w:rsidRDefault="009973A6" w:rsidP="00603C20">
            <w:r>
              <w:t>Библиотека</w:t>
            </w:r>
          </w:p>
        </w:tc>
        <w:tc>
          <w:tcPr>
            <w:tcW w:w="4110" w:type="dxa"/>
            <w:shd w:val="clear" w:color="auto" w:fill="auto"/>
          </w:tcPr>
          <w:p w:rsidR="009973A6" w:rsidRPr="00F33BBE" w:rsidRDefault="009973A6" w:rsidP="00603C20">
            <w:pPr>
              <w:rPr>
                <w:bCs/>
              </w:rPr>
            </w:pPr>
            <w:r w:rsidRPr="00D0594C">
              <w:rPr>
                <w:rFonts w:ascii="Cambria" w:hAnsi="Cambria" w:cs="Arial"/>
              </w:rPr>
              <w:t>215 г. от рождението на Ханс Кристиан Андерсен</w:t>
            </w:r>
            <w:r w:rsidRPr="00B86DDB">
              <w:rPr>
                <w:rFonts w:ascii="Cambria" w:hAnsi="Cambria" w:cs="Arial"/>
              </w:rPr>
              <w:t xml:space="preserve"> (1805 – 1875)</w:t>
            </w:r>
            <w:r w:rsidRPr="00657DF4">
              <w:t xml:space="preserve"> </w:t>
            </w:r>
            <w:r w:rsidRPr="00B86DDB">
              <w:rPr>
                <w:rFonts w:ascii="Cambria" w:hAnsi="Cambria" w:cs="Arial"/>
              </w:rPr>
              <w:lastRenderedPageBreak/>
              <w:t>датски писател на детски приказки</w:t>
            </w:r>
          </w:p>
        </w:tc>
        <w:tc>
          <w:tcPr>
            <w:tcW w:w="2127" w:type="dxa"/>
            <w:shd w:val="clear" w:color="auto" w:fill="auto"/>
          </w:tcPr>
          <w:p w:rsidR="009973A6" w:rsidRPr="00F33BBE" w:rsidRDefault="009973A6" w:rsidP="00603C20">
            <w:r>
              <w:lastRenderedPageBreak/>
              <w:t>Библиотека</w:t>
            </w:r>
          </w:p>
        </w:tc>
        <w:tc>
          <w:tcPr>
            <w:tcW w:w="1701" w:type="dxa"/>
          </w:tcPr>
          <w:p w:rsidR="009973A6" w:rsidRPr="00F33BBE" w:rsidRDefault="009973A6" w:rsidP="00603C20">
            <w:r>
              <w:t>А. Пържанова</w:t>
            </w:r>
          </w:p>
        </w:tc>
      </w:tr>
      <w:tr w:rsidR="009973A6" w:rsidRPr="00F33BBE" w:rsidTr="00603C20">
        <w:trPr>
          <w:trHeight w:val="854"/>
        </w:trPr>
        <w:tc>
          <w:tcPr>
            <w:tcW w:w="993" w:type="dxa"/>
            <w:shd w:val="clear" w:color="auto" w:fill="auto"/>
          </w:tcPr>
          <w:p w:rsidR="009973A6" w:rsidRPr="00F33BBE" w:rsidRDefault="009973A6" w:rsidP="00603C20">
            <w:r w:rsidRPr="00F33BBE">
              <w:lastRenderedPageBreak/>
              <w:t>5-10</w:t>
            </w:r>
          </w:p>
          <w:p w:rsidR="009973A6" w:rsidRPr="00F33BBE" w:rsidRDefault="009973A6" w:rsidP="00603C20">
            <w:r w:rsidRPr="00F33BBE">
              <w:t>април</w:t>
            </w:r>
          </w:p>
          <w:p w:rsidR="009973A6" w:rsidRPr="00F33BBE" w:rsidRDefault="009973A6" w:rsidP="00603C20"/>
          <w:p w:rsidR="009973A6" w:rsidRPr="00F33BBE" w:rsidRDefault="009973A6" w:rsidP="00603C20"/>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r w:rsidRPr="00F33BBE">
              <w:t xml:space="preserve">Седмица на детската книга </w:t>
            </w:r>
            <w:r>
              <w:t>–</w:t>
            </w:r>
            <w:r w:rsidRPr="00F33BBE">
              <w:t xml:space="preserve"> </w:t>
            </w:r>
          </w:p>
          <w:p w:rsidR="009973A6" w:rsidRPr="00F33BBE" w:rsidRDefault="009973A6" w:rsidP="00603C20">
            <w:r w:rsidRPr="00F33BBE">
              <w:t>изложба на детски книги и среща   на децата  с книгата</w:t>
            </w:r>
          </w:p>
        </w:tc>
        <w:tc>
          <w:tcPr>
            <w:tcW w:w="2127" w:type="dxa"/>
            <w:shd w:val="clear" w:color="auto" w:fill="auto"/>
          </w:tcPr>
          <w:p w:rsidR="009973A6" w:rsidRPr="00F33BBE" w:rsidRDefault="009973A6" w:rsidP="00603C20">
            <w:r w:rsidRPr="00F33BBE">
              <w:t xml:space="preserve">Библиотека </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t xml:space="preserve">22 </w:t>
            </w:r>
            <w:r w:rsidRPr="00F33BBE">
              <w:t>април</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pPr>
              <w:jc w:val="both"/>
            </w:pPr>
            <w:r w:rsidRPr="00D0594C">
              <w:rPr>
                <w:rFonts w:ascii="Cambria" w:hAnsi="Cambria" w:cs="Arial"/>
              </w:rPr>
              <w:t>100 г. от рождението на Валери Петров</w:t>
            </w:r>
            <w:r w:rsidRPr="006B3A3A">
              <w:rPr>
                <w:rFonts w:ascii="Cambria" w:hAnsi="Cambria" w:cs="Arial"/>
              </w:rPr>
              <w:t xml:space="preserve"> (1920</w:t>
            </w:r>
            <w:r>
              <w:rPr>
                <w:rFonts w:ascii="Cambria" w:hAnsi="Cambria" w:cs="Arial"/>
              </w:rPr>
              <w:t xml:space="preserve"> – </w:t>
            </w:r>
            <w:r w:rsidRPr="006B3A3A">
              <w:rPr>
                <w:rFonts w:ascii="Cambria" w:hAnsi="Cambria" w:cs="Arial"/>
              </w:rPr>
              <w:t>2014)</w:t>
            </w:r>
            <w:r>
              <w:rPr>
                <w:rFonts w:ascii="Cambria" w:hAnsi="Cambria" w:cs="Arial"/>
              </w:rPr>
              <w:t xml:space="preserve"> – български поет и </w:t>
            </w:r>
            <w:r w:rsidRPr="006B3A3A">
              <w:rPr>
                <w:rFonts w:ascii="Cambria" w:hAnsi="Cambria" w:cs="Arial"/>
              </w:rPr>
              <w:t xml:space="preserve">драматург </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23-27 април</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r w:rsidRPr="00F33BBE">
              <w:t xml:space="preserve">Световен ден на книгата и авторското право – активно включване в маратона на четене </w:t>
            </w:r>
            <w:r>
              <w:t>–</w:t>
            </w:r>
            <w:r w:rsidRPr="00F33BBE">
              <w:t xml:space="preserve"> литературно четене от по-големи деца на по-малки</w:t>
            </w:r>
          </w:p>
        </w:tc>
        <w:tc>
          <w:tcPr>
            <w:tcW w:w="2127" w:type="dxa"/>
            <w:shd w:val="clear" w:color="auto" w:fill="auto"/>
          </w:tcPr>
          <w:p w:rsidR="009973A6" w:rsidRPr="00F33BBE" w:rsidRDefault="009973A6" w:rsidP="00603C20">
            <w:r w:rsidRPr="00F33BBE">
              <w:t>Библиотека и училище</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29 април</w:t>
            </w:r>
          </w:p>
        </w:tc>
        <w:tc>
          <w:tcPr>
            <w:tcW w:w="1701" w:type="dxa"/>
          </w:tcPr>
          <w:p w:rsidR="009973A6" w:rsidRPr="00F33BBE" w:rsidRDefault="009973A6" w:rsidP="00603C20">
            <w:r w:rsidRPr="00F33BBE">
              <w:t>Читалище</w:t>
            </w:r>
          </w:p>
        </w:tc>
        <w:tc>
          <w:tcPr>
            <w:tcW w:w="4110" w:type="dxa"/>
            <w:shd w:val="clear" w:color="auto" w:fill="auto"/>
          </w:tcPr>
          <w:p w:rsidR="009973A6" w:rsidRPr="00F33BBE" w:rsidRDefault="009973A6" w:rsidP="00603C20">
            <w:r w:rsidRPr="00F33BBE">
              <w:rPr>
                <w:bCs/>
              </w:rPr>
              <w:t xml:space="preserve">Европейски ден на солидарността между поколенията </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p w:rsidR="009973A6" w:rsidRPr="00F33BBE" w:rsidRDefault="009973A6" w:rsidP="00603C20">
            <w:r w:rsidRPr="00F33BBE">
              <w:t>Л.Вълнев</w:t>
            </w:r>
          </w:p>
          <w:p w:rsidR="009973A6" w:rsidRPr="00F33BBE" w:rsidRDefault="009973A6" w:rsidP="00603C20">
            <w:r w:rsidRPr="00F33BBE">
              <w:t>0897828007</w:t>
            </w:r>
          </w:p>
        </w:tc>
      </w:tr>
      <w:tr w:rsidR="009973A6" w:rsidRPr="00F33BBE" w:rsidTr="00603C20">
        <w:trPr>
          <w:trHeight w:val="774"/>
        </w:trPr>
        <w:tc>
          <w:tcPr>
            <w:tcW w:w="993" w:type="dxa"/>
            <w:shd w:val="clear" w:color="auto" w:fill="auto"/>
          </w:tcPr>
          <w:p w:rsidR="009973A6" w:rsidRPr="00F33BBE" w:rsidRDefault="009973A6" w:rsidP="00603C20">
            <w:r>
              <w:t xml:space="preserve">1 </w:t>
            </w:r>
            <w:r w:rsidRPr="00F33BBE">
              <w:t>май</w:t>
            </w:r>
          </w:p>
        </w:tc>
        <w:tc>
          <w:tcPr>
            <w:tcW w:w="1701" w:type="dxa"/>
          </w:tcPr>
          <w:p w:rsidR="009973A6" w:rsidRPr="00F33BBE" w:rsidRDefault="009973A6" w:rsidP="00603C20">
            <w:r w:rsidRPr="00F33BBE">
              <w:t>Кочан</w:t>
            </w:r>
          </w:p>
        </w:tc>
        <w:tc>
          <w:tcPr>
            <w:tcW w:w="4110" w:type="dxa"/>
            <w:shd w:val="clear" w:color="auto" w:fill="auto"/>
          </w:tcPr>
          <w:p w:rsidR="009973A6" w:rsidRPr="00F33BBE" w:rsidRDefault="009973A6" w:rsidP="00603C20">
            <w:r w:rsidRPr="00F33BBE">
              <w:t>Гостуване   на празника на с. Кочан</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Л.Вълнев</w:t>
            </w:r>
          </w:p>
          <w:p w:rsidR="009973A6" w:rsidRPr="00F33BBE" w:rsidRDefault="009973A6" w:rsidP="00603C20">
            <w:r w:rsidRPr="00F33BBE">
              <w:t>0892211232</w:t>
            </w:r>
          </w:p>
        </w:tc>
      </w:tr>
      <w:tr w:rsidR="009973A6" w:rsidRPr="00F33BBE" w:rsidTr="00603C20">
        <w:trPr>
          <w:trHeight w:val="774"/>
        </w:trPr>
        <w:tc>
          <w:tcPr>
            <w:tcW w:w="993" w:type="dxa"/>
            <w:shd w:val="clear" w:color="auto" w:fill="auto"/>
          </w:tcPr>
          <w:p w:rsidR="009973A6" w:rsidRDefault="009973A6" w:rsidP="00603C20">
            <w:r>
              <w:t>07 май</w:t>
            </w:r>
          </w:p>
        </w:tc>
        <w:tc>
          <w:tcPr>
            <w:tcW w:w="1701" w:type="dxa"/>
          </w:tcPr>
          <w:p w:rsidR="009973A6" w:rsidRPr="00F33BBE" w:rsidRDefault="009973A6" w:rsidP="00603C20">
            <w:r>
              <w:t>Библиотека</w:t>
            </w:r>
          </w:p>
        </w:tc>
        <w:tc>
          <w:tcPr>
            <w:tcW w:w="4110" w:type="dxa"/>
            <w:shd w:val="clear" w:color="auto" w:fill="auto"/>
          </w:tcPr>
          <w:p w:rsidR="009973A6" w:rsidRPr="006B3A3A" w:rsidRDefault="009973A6" w:rsidP="00603C20">
            <w:pPr>
              <w:rPr>
                <w:rFonts w:ascii="Cambria" w:hAnsi="Cambria" w:cs="Arial"/>
              </w:rPr>
            </w:pPr>
            <w:r w:rsidRPr="005B34F4">
              <w:rPr>
                <w:rFonts w:ascii="Cambria" w:hAnsi="Cambria" w:cs="Arial"/>
              </w:rPr>
              <w:t>90 г. от рождението на Пеньо Пенев</w:t>
            </w:r>
            <w:r w:rsidRPr="006B3A3A">
              <w:rPr>
                <w:rFonts w:ascii="Cambria" w:hAnsi="Cambria" w:cs="Arial"/>
              </w:rPr>
              <w:t xml:space="preserve"> (1930 – 1959), български поет.</w:t>
            </w:r>
          </w:p>
          <w:p w:rsidR="009973A6" w:rsidRPr="00E965B8" w:rsidRDefault="009973A6" w:rsidP="00603C20">
            <w:pPr>
              <w:rPr>
                <w:rFonts w:ascii="Cambria" w:hAnsi="Cambria" w:cs="Arial"/>
                <w:b/>
                <w:color w:val="943634"/>
              </w:rPr>
            </w:pPr>
          </w:p>
        </w:tc>
        <w:tc>
          <w:tcPr>
            <w:tcW w:w="2127" w:type="dxa"/>
            <w:shd w:val="clear" w:color="auto" w:fill="auto"/>
          </w:tcPr>
          <w:p w:rsidR="009973A6" w:rsidRPr="00F33BBE" w:rsidRDefault="009973A6" w:rsidP="00603C20">
            <w:r>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rPr>
          <w:trHeight w:val="774"/>
        </w:trPr>
        <w:tc>
          <w:tcPr>
            <w:tcW w:w="993" w:type="dxa"/>
            <w:shd w:val="clear" w:color="auto" w:fill="auto"/>
          </w:tcPr>
          <w:p w:rsidR="009973A6" w:rsidRPr="00F33BBE" w:rsidRDefault="009973A6" w:rsidP="00603C20">
            <w:r>
              <w:t>09 май</w:t>
            </w:r>
          </w:p>
        </w:tc>
        <w:tc>
          <w:tcPr>
            <w:tcW w:w="1701" w:type="dxa"/>
          </w:tcPr>
          <w:p w:rsidR="009973A6" w:rsidRPr="00F33BBE" w:rsidRDefault="009973A6" w:rsidP="00603C20">
            <w:r>
              <w:t>Читалище</w:t>
            </w:r>
          </w:p>
        </w:tc>
        <w:tc>
          <w:tcPr>
            <w:tcW w:w="4110" w:type="dxa"/>
            <w:shd w:val="clear" w:color="auto" w:fill="auto"/>
          </w:tcPr>
          <w:p w:rsidR="009973A6" w:rsidRDefault="009973A6" w:rsidP="00603C20">
            <w:pPr>
              <w:rPr>
                <w:rFonts w:ascii="Cambria" w:hAnsi="Cambria" w:cs="Arial"/>
              </w:rPr>
            </w:pPr>
            <w:r w:rsidRPr="00D0594C">
              <w:rPr>
                <w:rFonts w:ascii="Cambria" w:hAnsi="Cambria" w:cs="Arial"/>
              </w:rPr>
              <w:t>70 г.  от създаване на Европейския съюз</w:t>
            </w:r>
            <w:r w:rsidRPr="00E965B8">
              <w:rPr>
                <w:rFonts w:ascii="Cambria" w:hAnsi="Cambria" w:cs="Arial"/>
                <w:b/>
                <w:color w:val="943634"/>
              </w:rPr>
              <w:t xml:space="preserve"> </w:t>
            </w:r>
            <w:r w:rsidRPr="00657DF4">
              <w:rPr>
                <w:rFonts w:ascii="Cambria" w:hAnsi="Cambria" w:cs="Arial"/>
              </w:rPr>
              <w:t>(1950)</w:t>
            </w:r>
            <w:r>
              <w:rPr>
                <w:rFonts w:ascii="Cambria" w:hAnsi="Cambria" w:cs="Arial"/>
              </w:rPr>
              <w:t>,</w:t>
            </w:r>
            <w:r w:rsidRPr="00E965B8">
              <w:rPr>
                <w:rFonts w:ascii="Cambria" w:hAnsi="Cambria" w:cs="Arial"/>
              </w:rPr>
              <w:t xml:space="preserve"> международна организация</w:t>
            </w:r>
            <w:r>
              <w:rPr>
                <w:rFonts w:ascii="Cambria" w:hAnsi="Cambria" w:cs="Arial"/>
              </w:rPr>
              <w:t>,</w:t>
            </w:r>
            <w:r w:rsidRPr="00E965B8">
              <w:rPr>
                <w:rFonts w:ascii="Cambria" w:hAnsi="Cambria" w:cs="Arial"/>
              </w:rPr>
              <w:t xml:space="preserve"> съюз между 28 европейски държави. </w:t>
            </w:r>
          </w:p>
          <w:p w:rsidR="009973A6" w:rsidRPr="00F33BBE" w:rsidRDefault="009973A6" w:rsidP="00603C20"/>
        </w:tc>
        <w:tc>
          <w:tcPr>
            <w:tcW w:w="2127" w:type="dxa"/>
            <w:shd w:val="clear" w:color="auto" w:fill="auto"/>
          </w:tcPr>
          <w:p w:rsidR="009973A6" w:rsidRPr="00F33BBE" w:rsidRDefault="009973A6" w:rsidP="00603C20">
            <w:r>
              <w:t>Читалище и училище</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p w:rsidR="009973A6" w:rsidRPr="00F33BBE" w:rsidRDefault="009973A6" w:rsidP="00603C20">
            <w:r w:rsidRPr="00F33BBE">
              <w:t>Л.Вълнев</w:t>
            </w:r>
          </w:p>
          <w:p w:rsidR="009973A6" w:rsidRPr="00F33BBE" w:rsidRDefault="009973A6" w:rsidP="00603C20">
            <w:r w:rsidRPr="00F33BBE">
              <w:t>0897828007</w:t>
            </w:r>
          </w:p>
        </w:tc>
      </w:tr>
      <w:tr w:rsidR="009973A6" w:rsidRPr="00F33BBE" w:rsidTr="00603C20">
        <w:tc>
          <w:tcPr>
            <w:tcW w:w="993" w:type="dxa"/>
            <w:shd w:val="clear" w:color="auto" w:fill="auto"/>
          </w:tcPr>
          <w:p w:rsidR="009973A6" w:rsidRPr="00F33BBE" w:rsidRDefault="009973A6" w:rsidP="00603C20">
            <w:r w:rsidRPr="00F33BBE">
              <w:t>11 май</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r w:rsidRPr="00F33BBE">
              <w:t>Ден на  библиотекаря – среща с най-малките и запознаване с библиотеката</w:t>
            </w:r>
          </w:p>
        </w:tc>
        <w:tc>
          <w:tcPr>
            <w:tcW w:w="2127" w:type="dxa"/>
            <w:shd w:val="clear" w:color="auto" w:fill="auto"/>
          </w:tcPr>
          <w:p w:rsidR="009973A6" w:rsidRPr="00F33BBE" w:rsidRDefault="009973A6" w:rsidP="00603C20">
            <w:r w:rsidRPr="00F33BBE">
              <w:t>Библиотека и детска градина</w:t>
            </w:r>
          </w:p>
          <w:p w:rsidR="009973A6" w:rsidRPr="00F33BBE" w:rsidRDefault="009973A6" w:rsidP="00603C20"/>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rPr>
          <w:trHeight w:val="673"/>
        </w:trPr>
        <w:tc>
          <w:tcPr>
            <w:tcW w:w="993" w:type="dxa"/>
            <w:shd w:val="clear" w:color="auto" w:fill="auto"/>
          </w:tcPr>
          <w:p w:rsidR="009973A6" w:rsidRPr="00F33BBE" w:rsidRDefault="009973A6" w:rsidP="00603C20">
            <w:r w:rsidRPr="00F33BBE">
              <w:t>24 май</w:t>
            </w:r>
          </w:p>
        </w:tc>
        <w:tc>
          <w:tcPr>
            <w:tcW w:w="1701" w:type="dxa"/>
          </w:tcPr>
          <w:p w:rsidR="009973A6" w:rsidRPr="00F33BBE" w:rsidRDefault="009973A6" w:rsidP="00603C20">
            <w:pPr>
              <w:rPr>
                <w:lang w:val="en-US"/>
              </w:rPr>
            </w:pPr>
            <w:r w:rsidRPr="00F33BBE">
              <w:t>Площад</w:t>
            </w:r>
            <w:r w:rsidRPr="00F33BBE">
              <w:rPr>
                <w:lang w:val="en-US"/>
              </w:rPr>
              <w:t xml:space="preserve"> </w:t>
            </w:r>
          </w:p>
        </w:tc>
        <w:tc>
          <w:tcPr>
            <w:tcW w:w="4110" w:type="dxa"/>
            <w:shd w:val="clear" w:color="auto" w:fill="auto"/>
          </w:tcPr>
          <w:p w:rsidR="009973A6" w:rsidRPr="00F33BBE" w:rsidRDefault="009973A6" w:rsidP="00603C20">
            <w:r w:rsidRPr="00F33BBE">
              <w:t>Тържество по случай 24 май</w:t>
            </w:r>
          </w:p>
        </w:tc>
        <w:tc>
          <w:tcPr>
            <w:tcW w:w="2127" w:type="dxa"/>
            <w:shd w:val="clear" w:color="auto" w:fill="auto"/>
          </w:tcPr>
          <w:p w:rsidR="009973A6" w:rsidRPr="00F33BBE" w:rsidRDefault="009973A6" w:rsidP="00603C20">
            <w:r w:rsidRPr="00F33BBE">
              <w:t>Читалище и община</w:t>
            </w:r>
          </w:p>
        </w:tc>
        <w:tc>
          <w:tcPr>
            <w:tcW w:w="1701" w:type="dxa"/>
          </w:tcPr>
          <w:p w:rsidR="009973A6" w:rsidRPr="00F33BBE" w:rsidRDefault="009973A6" w:rsidP="00603C20">
            <w:r w:rsidRPr="00F33BBE">
              <w:t>А.ПържановаЛ.Вълнев</w:t>
            </w:r>
          </w:p>
        </w:tc>
      </w:tr>
      <w:tr w:rsidR="009973A6" w:rsidRPr="00F33BBE" w:rsidTr="00603C20">
        <w:trPr>
          <w:trHeight w:val="673"/>
        </w:trPr>
        <w:tc>
          <w:tcPr>
            <w:tcW w:w="993" w:type="dxa"/>
            <w:shd w:val="clear" w:color="auto" w:fill="auto"/>
          </w:tcPr>
          <w:p w:rsidR="009973A6" w:rsidRPr="00F33BBE" w:rsidRDefault="009973A6" w:rsidP="00603C20">
            <w:r w:rsidRPr="00F33BBE">
              <w:t>1 юни</w:t>
            </w:r>
          </w:p>
        </w:tc>
        <w:tc>
          <w:tcPr>
            <w:tcW w:w="1701" w:type="dxa"/>
          </w:tcPr>
          <w:p w:rsidR="009973A6" w:rsidRPr="00F33BBE" w:rsidRDefault="009973A6" w:rsidP="00603C20">
            <w:r w:rsidRPr="00F33BBE">
              <w:t>пред</w:t>
            </w:r>
          </w:p>
          <w:p w:rsidR="009973A6" w:rsidRPr="00F33BBE" w:rsidRDefault="009973A6" w:rsidP="00603C20">
            <w:r w:rsidRPr="00F33BBE">
              <w:t>библиотека</w:t>
            </w:r>
          </w:p>
        </w:tc>
        <w:tc>
          <w:tcPr>
            <w:tcW w:w="4110" w:type="dxa"/>
            <w:shd w:val="clear" w:color="auto" w:fill="auto"/>
          </w:tcPr>
          <w:p w:rsidR="009973A6" w:rsidRPr="00F33BBE" w:rsidRDefault="009973A6" w:rsidP="00603C20">
            <w:r w:rsidRPr="00F33BBE">
              <w:t>Ден на детето – забавни игри с деца</w:t>
            </w:r>
          </w:p>
        </w:tc>
        <w:tc>
          <w:tcPr>
            <w:tcW w:w="2127" w:type="dxa"/>
            <w:shd w:val="clear" w:color="auto" w:fill="auto"/>
          </w:tcPr>
          <w:p w:rsidR="009973A6" w:rsidRPr="00F33BBE" w:rsidRDefault="009973A6" w:rsidP="00603C20">
            <w:r w:rsidRPr="00F33BBE">
              <w:t>Училище, Детска градина и Читалище</w:t>
            </w:r>
          </w:p>
        </w:tc>
        <w:tc>
          <w:tcPr>
            <w:tcW w:w="1701" w:type="dxa"/>
          </w:tcPr>
          <w:p w:rsidR="009973A6" w:rsidRPr="00F33BBE" w:rsidRDefault="009973A6" w:rsidP="00603C20">
            <w:r w:rsidRPr="00F33BBE">
              <w:t>А.Пържанова</w:t>
            </w:r>
          </w:p>
          <w:p w:rsidR="009973A6" w:rsidRPr="00F33BBE" w:rsidRDefault="009973A6" w:rsidP="00603C20">
            <w:r w:rsidRPr="00F33BBE">
              <w:t>Л.Вълнев</w:t>
            </w:r>
          </w:p>
        </w:tc>
      </w:tr>
      <w:tr w:rsidR="009973A6" w:rsidRPr="00F33BBE" w:rsidTr="00603C20">
        <w:trPr>
          <w:trHeight w:val="673"/>
        </w:trPr>
        <w:tc>
          <w:tcPr>
            <w:tcW w:w="993" w:type="dxa"/>
            <w:shd w:val="clear" w:color="auto" w:fill="auto"/>
          </w:tcPr>
          <w:p w:rsidR="009973A6" w:rsidRPr="00F33BBE" w:rsidRDefault="009973A6" w:rsidP="00603C20">
            <w:r w:rsidRPr="00F33BBE">
              <w:t>2 юни</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r w:rsidRPr="00F33BBE">
              <w:t>Ден на Ботев – изложба и четене на стихове</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rPr>
          <w:trHeight w:val="673"/>
        </w:trPr>
        <w:tc>
          <w:tcPr>
            <w:tcW w:w="993" w:type="dxa"/>
            <w:shd w:val="clear" w:color="auto" w:fill="auto"/>
          </w:tcPr>
          <w:p w:rsidR="009973A6" w:rsidRPr="00F33BBE" w:rsidRDefault="009973A6" w:rsidP="00603C20">
            <w:r>
              <w:t>27 юни</w:t>
            </w:r>
            <w:r w:rsidRPr="00F33BBE">
              <w:t xml:space="preserve">. </w:t>
            </w:r>
          </w:p>
        </w:tc>
        <w:tc>
          <w:tcPr>
            <w:tcW w:w="1701" w:type="dxa"/>
          </w:tcPr>
          <w:p w:rsidR="009973A6" w:rsidRPr="00F33BBE" w:rsidRDefault="009973A6" w:rsidP="00603C20">
            <w:r w:rsidRPr="00F33BBE">
              <w:t>Библиотека</w:t>
            </w:r>
          </w:p>
        </w:tc>
        <w:tc>
          <w:tcPr>
            <w:tcW w:w="4110" w:type="dxa"/>
            <w:shd w:val="clear" w:color="auto" w:fill="auto"/>
          </w:tcPr>
          <w:p w:rsidR="009973A6" w:rsidRPr="006B3A3A" w:rsidRDefault="009973A6" w:rsidP="00603C20">
            <w:pPr>
              <w:jc w:val="both"/>
              <w:rPr>
                <w:rFonts w:ascii="Cambria" w:hAnsi="Cambria" w:cs="Arial"/>
                <w:b/>
                <w:bCs/>
              </w:rPr>
            </w:pPr>
            <w:r w:rsidRPr="005B34F4">
              <w:rPr>
                <w:rFonts w:ascii="Cambria" w:hAnsi="Cambria" w:cs="Arial"/>
                <w:bCs/>
              </w:rPr>
              <w:t>170 г. от рождението на Иван Вазов</w:t>
            </w:r>
            <w:r w:rsidRPr="006B3A3A">
              <w:rPr>
                <w:rFonts w:ascii="Cambria" w:hAnsi="Cambria" w:cs="Arial"/>
                <w:bCs/>
              </w:rPr>
              <w:t xml:space="preserve"> (1850 – 1912), български поет, писател и драматург </w:t>
            </w:r>
          </w:p>
          <w:p w:rsidR="009973A6" w:rsidRPr="00F33BBE" w:rsidRDefault="009973A6" w:rsidP="00603C20">
            <w:pPr>
              <w:jc w:val="both"/>
            </w:pP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rPr>
          <w:trHeight w:val="673"/>
        </w:trPr>
        <w:tc>
          <w:tcPr>
            <w:tcW w:w="993" w:type="dxa"/>
            <w:shd w:val="clear" w:color="auto" w:fill="auto"/>
          </w:tcPr>
          <w:p w:rsidR="009973A6" w:rsidRPr="00F33BBE" w:rsidRDefault="009973A6" w:rsidP="00603C20">
            <w:r>
              <w:t>29 юни</w:t>
            </w:r>
          </w:p>
        </w:tc>
        <w:tc>
          <w:tcPr>
            <w:tcW w:w="1701" w:type="dxa"/>
          </w:tcPr>
          <w:p w:rsidR="009973A6" w:rsidRPr="00F33BBE" w:rsidRDefault="009973A6" w:rsidP="00603C20">
            <w:r>
              <w:t>Библиотека</w:t>
            </w:r>
          </w:p>
        </w:tc>
        <w:tc>
          <w:tcPr>
            <w:tcW w:w="4110" w:type="dxa"/>
            <w:shd w:val="clear" w:color="auto" w:fill="auto"/>
          </w:tcPr>
          <w:p w:rsidR="009973A6" w:rsidRPr="00F33BBE" w:rsidRDefault="009973A6" w:rsidP="00603C20">
            <w:pPr>
              <w:pStyle w:val="NormalWeb"/>
              <w:rPr>
                <w:lang w:val="bg-BG"/>
              </w:rPr>
            </w:pPr>
            <w:r w:rsidRPr="005B34F4">
              <w:rPr>
                <w:rFonts w:ascii="Cambria" w:hAnsi="Cambria" w:cs="Arial"/>
                <w:bCs/>
                <w:lang w:val="bg-BG"/>
              </w:rPr>
              <w:t>120 г. от рождението на Антоан Дьо Сент-Екзюпери</w:t>
            </w:r>
            <w:r w:rsidRPr="006B3A3A">
              <w:rPr>
                <w:rFonts w:ascii="Cambria" w:hAnsi="Cambria" w:cs="Arial"/>
                <w:b/>
                <w:bCs/>
                <w:lang w:val="bg-BG"/>
              </w:rPr>
              <w:t xml:space="preserve"> </w:t>
            </w:r>
            <w:r w:rsidRPr="006B3A3A">
              <w:rPr>
                <w:rFonts w:ascii="Cambria" w:hAnsi="Cambria" w:cs="Arial"/>
                <w:bCs/>
                <w:lang w:val="bg-BG"/>
              </w:rPr>
              <w:t>(1900</w:t>
            </w:r>
            <w:r>
              <w:rPr>
                <w:rFonts w:ascii="Cambria" w:hAnsi="Cambria" w:cs="Arial"/>
                <w:bCs/>
                <w:lang w:val="bg-BG"/>
              </w:rPr>
              <w:t xml:space="preserve"> </w:t>
            </w:r>
            <w:r w:rsidRPr="006B3A3A">
              <w:rPr>
                <w:rFonts w:ascii="Cambria" w:hAnsi="Cambria" w:cs="Arial"/>
                <w:bCs/>
                <w:lang w:val="bg-BG"/>
              </w:rPr>
              <w:t>–</w:t>
            </w:r>
            <w:r>
              <w:rPr>
                <w:rFonts w:ascii="Cambria" w:hAnsi="Cambria" w:cs="Arial"/>
                <w:bCs/>
                <w:lang w:val="bg-BG"/>
              </w:rPr>
              <w:t xml:space="preserve"> </w:t>
            </w:r>
            <w:r w:rsidRPr="006B3A3A">
              <w:rPr>
                <w:rFonts w:ascii="Cambria" w:hAnsi="Cambria" w:cs="Arial"/>
                <w:bCs/>
                <w:lang w:val="bg-BG"/>
              </w:rPr>
              <w:t xml:space="preserve">1944), френски писател </w:t>
            </w:r>
          </w:p>
        </w:tc>
        <w:tc>
          <w:tcPr>
            <w:tcW w:w="2127" w:type="dxa"/>
            <w:shd w:val="clear" w:color="auto" w:fill="auto"/>
          </w:tcPr>
          <w:p w:rsidR="009973A6" w:rsidRPr="00F33BBE" w:rsidRDefault="009973A6" w:rsidP="00603C20">
            <w:r>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rPr>
          <w:trHeight w:val="673"/>
        </w:trPr>
        <w:tc>
          <w:tcPr>
            <w:tcW w:w="993" w:type="dxa"/>
            <w:shd w:val="clear" w:color="auto" w:fill="auto"/>
          </w:tcPr>
          <w:p w:rsidR="009973A6" w:rsidRPr="00F33BBE" w:rsidRDefault="009973A6" w:rsidP="00603C20">
            <w:r>
              <w:lastRenderedPageBreak/>
              <w:t>юли</w:t>
            </w:r>
          </w:p>
        </w:tc>
        <w:tc>
          <w:tcPr>
            <w:tcW w:w="1701" w:type="dxa"/>
          </w:tcPr>
          <w:p w:rsidR="009973A6" w:rsidRPr="00F33BBE" w:rsidRDefault="009973A6" w:rsidP="00603C20">
            <w:r w:rsidRPr="00F33BBE">
              <w:t>Музея на чешмите</w:t>
            </w:r>
          </w:p>
        </w:tc>
        <w:tc>
          <w:tcPr>
            <w:tcW w:w="4110" w:type="dxa"/>
            <w:shd w:val="clear" w:color="auto" w:fill="auto"/>
          </w:tcPr>
          <w:p w:rsidR="009973A6" w:rsidRPr="00F33BBE" w:rsidRDefault="009973A6" w:rsidP="00603C20">
            <w:pPr>
              <w:pStyle w:val="NormalWeb"/>
              <w:rPr>
                <w:lang w:val="bg-BG"/>
              </w:rPr>
            </w:pPr>
            <w:r w:rsidRPr="00F33BBE">
              <w:rPr>
                <w:lang w:val="bg-BG"/>
              </w:rPr>
              <w:t>Доспатската песен и ромона на чешмите</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Л.Вълнев</w:t>
            </w:r>
          </w:p>
          <w:p w:rsidR="009973A6" w:rsidRPr="00F33BBE" w:rsidRDefault="009973A6" w:rsidP="00603C20">
            <w:r w:rsidRPr="00F33BBE">
              <w:t>0897828007</w:t>
            </w:r>
          </w:p>
        </w:tc>
      </w:tr>
      <w:tr w:rsidR="009973A6" w:rsidRPr="00F33BBE" w:rsidTr="00603C20">
        <w:trPr>
          <w:trHeight w:val="673"/>
        </w:trPr>
        <w:tc>
          <w:tcPr>
            <w:tcW w:w="993" w:type="dxa"/>
            <w:shd w:val="clear" w:color="auto" w:fill="auto"/>
          </w:tcPr>
          <w:p w:rsidR="009973A6" w:rsidRPr="00F33BBE" w:rsidRDefault="009973A6" w:rsidP="00603C20">
            <w:r w:rsidRPr="00F33BBE">
              <w:t xml:space="preserve"> юли</w:t>
            </w:r>
          </w:p>
        </w:tc>
        <w:tc>
          <w:tcPr>
            <w:tcW w:w="1701" w:type="dxa"/>
          </w:tcPr>
          <w:p w:rsidR="009973A6" w:rsidRPr="00F33BBE" w:rsidRDefault="009973A6" w:rsidP="00603C20">
            <w:r w:rsidRPr="00F33BBE">
              <w:t>Дорково</w:t>
            </w:r>
          </w:p>
        </w:tc>
        <w:tc>
          <w:tcPr>
            <w:tcW w:w="4110" w:type="dxa"/>
            <w:shd w:val="clear" w:color="auto" w:fill="auto"/>
          </w:tcPr>
          <w:p w:rsidR="009973A6" w:rsidRPr="00F33BBE" w:rsidRDefault="009973A6" w:rsidP="00603C20">
            <w:pPr>
              <w:pStyle w:val="NormalWeb"/>
              <w:rPr>
                <w:lang w:val="bg-BG"/>
              </w:rPr>
            </w:pPr>
            <w:r w:rsidRPr="00F33BBE">
              <w:rPr>
                <w:lang w:val="bg-BG"/>
              </w:rPr>
              <w:t xml:space="preserve">Участие във международен </w:t>
            </w:r>
            <w:r>
              <w:rPr>
                <w:lang w:val="bg-BG"/>
              </w:rPr>
              <w:t>фолклорен  фестивал –Дорково 2020</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Л.Вълнев</w:t>
            </w:r>
          </w:p>
          <w:p w:rsidR="009973A6" w:rsidRPr="00F33BBE" w:rsidRDefault="009973A6" w:rsidP="00603C20">
            <w:r w:rsidRPr="00F33BBE">
              <w:t>0897828007</w:t>
            </w:r>
          </w:p>
        </w:tc>
      </w:tr>
      <w:tr w:rsidR="009973A6" w:rsidRPr="00F33BBE" w:rsidTr="00603C20">
        <w:trPr>
          <w:trHeight w:val="673"/>
        </w:trPr>
        <w:tc>
          <w:tcPr>
            <w:tcW w:w="993" w:type="dxa"/>
            <w:shd w:val="clear" w:color="auto" w:fill="auto"/>
          </w:tcPr>
          <w:p w:rsidR="009973A6" w:rsidRPr="00F33BBE" w:rsidRDefault="009973A6" w:rsidP="00603C20">
            <w:r w:rsidRPr="00F33BBE">
              <w:t>25.07</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pPr>
              <w:tabs>
                <w:tab w:val="left" w:pos="6660"/>
              </w:tabs>
              <w:spacing w:line="276" w:lineRule="auto"/>
              <w:jc w:val="both"/>
            </w:pPr>
            <w:r w:rsidRPr="00F33BBE">
              <w:rPr>
                <w:bCs/>
              </w:rPr>
              <w:t>2016–</w:t>
            </w:r>
            <w:r w:rsidRPr="00F33BBE">
              <w:t>2025–Международно десетилетие на действие по отношение на храненето-беседи</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rPr>
          <w:trHeight w:val="673"/>
        </w:trPr>
        <w:tc>
          <w:tcPr>
            <w:tcW w:w="993" w:type="dxa"/>
            <w:shd w:val="clear" w:color="auto" w:fill="auto"/>
          </w:tcPr>
          <w:p w:rsidR="009973A6" w:rsidRPr="00F33BBE" w:rsidRDefault="009973A6" w:rsidP="00603C20">
            <w:r>
              <w:t xml:space="preserve"> 30 юли</w:t>
            </w:r>
          </w:p>
        </w:tc>
        <w:tc>
          <w:tcPr>
            <w:tcW w:w="1701" w:type="dxa"/>
          </w:tcPr>
          <w:p w:rsidR="009973A6" w:rsidRPr="00F33BBE" w:rsidRDefault="009973A6" w:rsidP="00603C20">
            <w:r>
              <w:t>Читалище</w:t>
            </w:r>
          </w:p>
        </w:tc>
        <w:tc>
          <w:tcPr>
            <w:tcW w:w="4110" w:type="dxa"/>
            <w:shd w:val="clear" w:color="auto" w:fill="auto"/>
          </w:tcPr>
          <w:p w:rsidR="009973A6" w:rsidRPr="00F33BBE" w:rsidRDefault="009973A6" w:rsidP="00603C20">
            <w:pPr>
              <w:tabs>
                <w:tab w:val="left" w:pos="6660"/>
              </w:tabs>
              <w:spacing w:line="276" w:lineRule="auto"/>
              <w:jc w:val="both"/>
              <w:rPr>
                <w:bCs/>
              </w:rPr>
            </w:pPr>
            <w:r>
              <w:rPr>
                <w:bCs/>
              </w:rPr>
              <w:t>Участие в международен фестивал в Одрин - Турция</w:t>
            </w:r>
          </w:p>
        </w:tc>
        <w:tc>
          <w:tcPr>
            <w:tcW w:w="2127" w:type="dxa"/>
            <w:shd w:val="clear" w:color="auto" w:fill="auto"/>
          </w:tcPr>
          <w:p w:rsidR="009973A6" w:rsidRPr="00F33BBE" w:rsidRDefault="009973A6" w:rsidP="00603C20">
            <w:r>
              <w:t>Читалище</w:t>
            </w:r>
          </w:p>
        </w:tc>
        <w:tc>
          <w:tcPr>
            <w:tcW w:w="1701" w:type="dxa"/>
          </w:tcPr>
          <w:p w:rsidR="009973A6" w:rsidRPr="00F33BBE" w:rsidRDefault="009973A6" w:rsidP="00603C20">
            <w:r w:rsidRPr="00F33BBE">
              <w:t>Л.Вълнев</w:t>
            </w:r>
          </w:p>
          <w:p w:rsidR="009973A6" w:rsidRPr="00F33BBE" w:rsidRDefault="009973A6" w:rsidP="00603C20">
            <w:r w:rsidRPr="00F33BBE">
              <w:t>0897828007</w:t>
            </w:r>
          </w:p>
        </w:tc>
      </w:tr>
      <w:tr w:rsidR="009973A6" w:rsidRPr="00F33BBE" w:rsidTr="00603C20">
        <w:trPr>
          <w:trHeight w:val="673"/>
        </w:trPr>
        <w:tc>
          <w:tcPr>
            <w:tcW w:w="993" w:type="dxa"/>
            <w:shd w:val="clear" w:color="auto" w:fill="auto"/>
          </w:tcPr>
          <w:p w:rsidR="009973A6" w:rsidRPr="00F33BBE" w:rsidRDefault="009973A6" w:rsidP="00603C20">
            <w:r>
              <w:t xml:space="preserve">5 </w:t>
            </w:r>
            <w:r w:rsidRPr="00F33BBE">
              <w:t>август</w:t>
            </w:r>
          </w:p>
        </w:tc>
        <w:tc>
          <w:tcPr>
            <w:tcW w:w="1701" w:type="dxa"/>
          </w:tcPr>
          <w:p w:rsidR="009973A6" w:rsidRPr="00F33BBE" w:rsidRDefault="009973A6" w:rsidP="00603C20">
            <w:r w:rsidRPr="00F33BBE">
              <w:t xml:space="preserve"> </w:t>
            </w:r>
            <w:r>
              <w:t>Библиотека</w:t>
            </w:r>
          </w:p>
        </w:tc>
        <w:tc>
          <w:tcPr>
            <w:tcW w:w="4110" w:type="dxa"/>
            <w:shd w:val="clear" w:color="auto" w:fill="auto"/>
          </w:tcPr>
          <w:p w:rsidR="009973A6" w:rsidRPr="00416855" w:rsidRDefault="009973A6" w:rsidP="00603C20">
            <w:pPr>
              <w:pStyle w:val="NormalWeb"/>
              <w:rPr>
                <w:lang w:val="bg-BG"/>
              </w:rPr>
            </w:pPr>
            <w:r w:rsidRPr="00F33BBE">
              <w:rPr>
                <w:lang w:val="bg-BG"/>
              </w:rPr>
              <w:t xml:space="preserve"> </w:t>
            </w:r>
            <w:r w:rsidRPr="00416855">
              <w:rPr>
                <w:rFonts w:ascii="Cambria" w:hAnsi="Cambria"/>
                <w:lang w:val="bg-BG"/>
              </w:rPr>
              <w:t>170 г.  от рождението на Ги дьо Мопасан (1850 – 1893), френски  писател</w:t>
            </w:r>
          </w:p>
        </w:tc>
        <w:tc>
          <w:tcPr>
            <w:tcW w:w="2127" w:type="dxa"/>
            <w:shd w:val="clear" w:color="auto" w:fill="auto"/>
          </w:tcPr>
          <w:p w:rsidR="009973A6" w:rsidRPr="00F33BBE" w:rsidRDefault="009973A6" w:rsidP="00603C20">
            <w:r>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rPr>
          <w:trHeight w:val="673"/>
        </w:trPr>
        <w:tc>
          <w:tcPr>
            <w:tcW w:w="993" w:type="dxa"/>
            <w:shd w:val="clear" w:color="auto" w:fill="auto"/>
          </w:tcPr>
          <w:p w:rsidR="009973A6" w:rsidRPr="00F33BBE" w:rsidRDefault="009973A6" w:rsidP="00603C20">
            <w:r w:rsidRPr="00F33BBE">
              <w:t>август</w:t>
            </w:r>
          </w:p>
        </w:tc>
        <w:tc>
          <w:tcPr>
            <w:tcW w:w="1701" w:type="dxa"/>
          </w:tcPr>
          <w:p w:rsidR="009973A6" w:rsidRPr="00F33BBE" w:rsidRDefault="009973A6" w:rsidP="00603C20">
            <w:r w:rsidRPr="00F33BBE">
              <w:t>Сърница</w:t>
            </w:r>
          </w:p>
        </w:tc>
        <w:tc>
          <w:tcPr>
            <w:tcW w:w="4110" w:type="dxa"/>
            <w:shd w:val="clear" w:color="auto" w:fill="auto"/>
          </w:tcPr>
          <w:p w:rsidR="009973A6" w:rsidRPr="00F33BBE" w:rsidRDefault="009973A6" w:rsidP="00603C20">
            <w:pPr>
              <w:pStyle w:val="NormalWeb"/>
              <w:rPr>
                <w:lang w:val="bg-BG"/>
              </w:rPr>
            </w:pPr>
            <w:r w:rsidRPr="00F33BBE">
              <w:rPr>
                <w:lang w:val="bg-BG"/>
              </w:rPr>
              <w:t>Участие на празника на гр. Сърница</w:t>
            </w:r>
            <w:r>
              <w:rPr>
                <w:lang w:val="bg-BG"/>
              </w:rPr>
              <w:t xml:space="preserve"> 2020</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Л.Вълнев</w:t>
            </w:r>
          </w:p>
          <w:p w:rsidR="009973A6" w:rsidRPr="00F33BBE" w:rsidRDefault="009973A6" w:rsidP="00603C20">
            <w:r w:rsidRPr="00F33BBE">
              <w:t>0897828007</w:t>
            </w:r>
          </w:p>
        </w:tc>
      </w:tr>
      <w:tr w:rsidR="009973A6" w:rsidRPr="00F33BBE" w:rsidTr="00603C20">
        <w:trPr>
          <w:trHeight w:val="673"/>
        </w:trPr>
        <w:tc>
          <w:tcPr>
            <w:tcW w:w="993" w:type="dxa"/>
            <w:shd w:val="clear" w:color="auto" w:fill="auto"/>
          </w:tcPr>
          <w:p w:rsidR="009973A6" w:rsidRPr="00F33BBE" w:rsidRDefault="009973A6" w:rsidP="00603C20">
            <w:r w:rsidRPr="00F33BBE">
              <w:t>август</w:t>
            </w:r>
          </w:p>
        </w:tc>
        <w:tc>
          <w:tcPr>
            <w:tcW w:w="1701" w:type="dxa"/>
          </w:tcPr>
          <w:p w:rsidR="009973A6" w:rsidRPr="00F33BBE" w:rsidRDefault="009973A6" w:rsidP="00603C20">
            <w:r w:rsidRPr="00F33BBE">
              <w:t>Местн. Събора</w:t>
            </w:r>
          </w:p>
          <w:p w:rsidR="009973A6" w:rsidRPr="00F33BBE" w:rsidRDefault="009973A6" w:rsidP="00603C20"/>
        </w:tc>
        <w:tc>
          <w:tcPr>
            <w:tcW w:w="4110" w:type="dxa"/>
            <w:shd w:val="clear" w:color="auto" w:fill="auto"/>
          </w:tcPr>
          <w:p w:rsidR="009973A6" w:rsidRPr="00F33BBE" w:rsidRDefault="009973A6" w:rsidP="00603C20">
            <w:pPr>
              <w:ind w:right="-64"/>
            </w:pPr>
            <w:r w:rsidRPr="00F33BBE">
              <w:t>Участие във Фестивала на народното творчество и</w:t>
            </w:r>
            <w:r>
              <w:t xml:space="preserve"> събор на чешмарите – Доспат 2020</w:t>
            </w:r>
          </w:p>
        </w:tc>
        <w:tc>
          <w:tcPr>
            <w:tcW w:w="2127" w:type="dxa"/>
            <w:shd w:val="clear" w:color="auto" w:fill="auto"/>
          </w:tcPr>
          <w:p w:rsidR="009973A6" w:rsidRPr="00F33BBE" w:rsidRDefault="009973A6" w:rsidP="00603C20">
            <w:r w:rsidRPr="00F33BBE">
              <w:t>Читалище</w:t>
            </w:r>
          </w:p>
          <w:p w:rsidR="009973A6" w:rsidRPr="00F33BBE" w:rsidRDefault="009973A6" w:rsidP="00603C20">
            <w:r w:rsidRPr="00F33BBE">
              <w:t>Община</w:t>
            </w:r>
          </w:p>
        </w:tc>
        <w:tc>
          <w:tcPr>
            <w:tcW w:w="1701" w:type="dxa"/>
          </w:tcPr>
          <w:p w:rsidR="009973A6" w:rsidRPr="00F33BBE" w:rsidRDefault="009973A6" w:rsidP="00603C20">
            <w:r w:rsidRPr="00F33BBE">
              <w:t>Л.Вълнев</w:t>
            </w:r>
          </w:p>
          <w:p w:rsidR="009973A6" w:rsidRPr="00F33BBE" w:rsidRDefault="009973A6" w:rsidP="00603C20">
            <w:r w:rsidRPr="00F33BBE">
              <w:t>А.Пържанова</w:t>
            </w:r>
          </w:p>
        </w:tc>
      </w:tr>
      <w:tr w:rsidR="009973A6" w:rsidRPr="00F33BBE" w:rsidTr="00603C20">
        <w:tc>
          <w:tcPr>
            <w:tcW w:w="993" w:type="dxa"/>
            <w:shd w:val="clear" w:color="auto" w:fill="auto"/>
          </w:tcPr>
          <w:p w:rsidR="009973A6" w:rsidRPr="00F33BBE" w:rsidRDefault="009973A6" w:rsidP="00603C20">
            <w:r w:rsidRPr="00F33BBE">
              <w:t>август</w:t>
            </w:r>
          </w:p>
        </w:tc>
        <w:tc>
          <w:tcPr>
            <w:tcW w:w="1701" w:type="dxa"/>
          </w:tcPr>
          <w:p w:rsidR="009973A6" w:rsidRPr="00F33BBE" w:rsidRDefault="009973A6" w:rsidP="00603C20">
            <w:r w:rsidRPr="00F33BBE">
              <w:t>Доспат</w:t>
            </w:r>
          </w:p>
        </w:tc>
        <w:tc>
          <w:tcPr>
            <w:tcW w:w="4110" w:type="dxa"/>
            <w:shd w:val="clear" w:color="auto" w:fill="auto"/>
          </w:tcPr>
          <w:p w:rsidR="009973A6" w:rsidRPr="00F33BBE" w:rsidRDefault="009973A6" w:rsidP="00603C20">
            <w:pPr>
              <w:rPr>
                <w:b/>
              </w:rPr>
            </w:pPr>
            <w:r w:rsidRPr="00F33BBE">
              <w:t>Запис на пореден 5 диск с  песни от Доспат и региона</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Л.Вълнев</w:t>
            </w:r>
          </w:p>
          <w:p w:rsidR="009973A6" w:rsidRPr="00F33BBE" w:rsidRDefault="009973A6" w:rsidP="00603C20">
            <w:r w:rsidRPr="00F33BBE">
              <w:t>0897828007</w:t>
            </w:r>
          </w:p>
        </w:tc>
      </w:tr>
      <w:tr w:rsidR="009973A6" w:rsidRPr="00F33BBE" w:rsidTr="00603C20">
        <w:tc>
          <w:tcPr>
            <w:tcW w:w="993" w:type="dxa"/>
            <w:shd w:val="clear" w:color="auto" w:fill="auto"/>
          </w:tcPr>
          <w:p w:rsidR="009973A6" w:rsidRPr="00F33BBE" w:rsidRDefault="009973A6" w:rsidP="00603C20">
            <w:r w:rsidRPr="00F33BBE">
              <w:t>септември</w:t>
            </w:r>
          </w:p>
        </w:tc>
        <w:tc>
          <w:tcPr>
            <w:tcW w:w="1701" w:type="dxa"/>
          </w:tcPr>
          <w:p w:rsidR="009973A6" w:rsidRPr="00F33BBE" w:rsidRDefault="009973A6" w:rsidP="00603C20">
            <w:r w:rsidRPr="00F33BBE">
              <w:t>Читалище</w:t>
            </w:r>
          </w:p>
        </w:tc>
        <w:tc>
          <w:tcPr>
            <w:tcW w:w="4110" w:type="dxa"/>
            <w:shd w:val="clear" w:color="auto" w:fill="auto"/>
          </w:tcPr>
          <w:p w:rsidR="009973A6" w:rsidRPr="00F33BBE" w:rsidRDefault="009973A6" w:rsidP="00603C20">
            <w:r w:rsidRPr="00F33BBE">
              <w:t>Участие в инициативата „Чети с мен”</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t>14.09</w:t>
            </w:r>
          </w:p>
        </w:tc>
        <w:tc>
          <w:tcPr>
            <w:tcW w:w="1701" w:type="dxa"/>
          </w:tcPr>
          <w:p w:rsidR="009973A6" w:rsidRPr="00F33BBE" w:rsidRDefault="009973A6" w:rsidP="00603C20">
            <w:r>
              <w:t>Библиотека</w:t>
            </w:r>
          </w:p>
        </w:tc>
        <w:tc>
          <w:tcPr>
            <w:tcW w:w="4110" w:type="dxa"/>
            <w:shd w:val="clear" w:color="auto" w:fill="auto"/>
          </w:tcPr>
          <w:p w:rsidR="009973A6" w:rsidRPr="00F33BBE" w:rsidRDefault="009973A6" w:rsidP="00603C20">
            <w:r w:rsidRPr="00354574">
              <w:rPr>
                <w:rFonts w:ascii="Cambria" w:hAnsi="Cambria" w:cs="Arial"/>
                <w:bCs/>
              </w:rPr>
              <w:t>90 г. от рождението на Антон Дончев</w:t>
            </w:r>
            <w:r w:rsidRPr="001E08E1">
              <w:rPr>
                <w:rFonts w:ascii="Cambria" w:hAnsi="Cambria" w:cs="Arial"/>
                <w:bCs/>
              </w:rPr>
              <w:t xml:space="preserve"> (1930), български писател</w:t>
            </w:r>
          </w:p>
        </w:tc>
        <w:tc>
          <w:tcPr>
            <w:tcW w:w="2127" w:type="dxa"/>
            <w:shd w:val="clear" w:color="auto" w:fill="auto"/>
          </w:tcPr>
          <w:p w:rsidR="009973A6" w:rsidRPr="00F33BBE" w:rsidRDefault="009973A6" w:rsidP="00603C20">
            <w:r>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22.09.</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pPr>
              <w:ind w:right="-64"/>
              <w:rPr>
                <w:lang w:val="en-US"/>
              </w:rPr>
            </w:pPr>
            <w:r w:rsidRPr="00F33BBE">
              <w:t xml:space="preserve">Ден на независимостта на България </w:t>
            </w:r>
          </w:p>
          <w:p w:rsidR="009973A6" w:rsidRPr="00F33BBE" w:rsidRDefault="009973A6" w:rsidP="00603C20">
            <w:pPr>
              <w:ind w:right="-64"/>
            </w:pP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Септември</w:t>
            </w:r>
          </w:p>
        </w:tc>
        <w:tc>
          <w:tcPr>
            <w:tcW w:w="1701" w:type="dxa"/>
          </w:tcPr>
          <w:p w:rsidR="009973A6" w:rsidRPr="00F33BBE" w:rsidRDefault="009973A6" w:rsidP="00603C20">
            <w:r w:rsidRPr="00F33BBE">
              <w:t>Брезница</w:t>
            </w:r>
          </w:p>
        </w:tc>
        <w:tc>
          <w:tcPr>
            <w:tcW w:w="4110" w:type="dxa"/>
            <w:shd w:val="clear" w:color="auto" w:fill="auto"/>
          </w:tcPr>
          <w:p w:rsidR="009973A6" w:rsidRPr="00F33BBE" w:rsidRDefault="009973A6" w:rsidP="00603C20">
            <w:pPr>
              <w:ind w:right="-64"/>
            </w:pPr>
            <w:r>
              <w:t xml:space="preserve">Участие в </w:t>
            </w:r>
            <w:r w:rsidRPr="00F33BBE">
              <w:t xml:space="preserve"> меж</w:t>
            </w:r>
            <w:r>
              <w:t>дународен фестивал Брезница 2020</w:t>
            </w:r>
            <w:r w:rsidRPr="00F33BBE">
              <w:t xml:space="preserve"> </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Л.Вълнев</w:t>
            </w:r>
          </w:p>
          <w:p w:rsidR="009973A6" w:rsidRPr="00F33BBE" w:rsidRDefault="009973A6" w:rsidP="00603C20">
            <w:r w:rsidRPr="00F33BBE">
              <w:t>0892211232</w:t>
            </w:r>
          </w:p>
        </w:tc>
      </w:tr>
      <w:tr w:rsidR="009973A6" w:rsidRPr="00F33BBE" w:rsidTr="00603C20">
        <w:tc>
          <w:tcPr>
            <w:tcW w:w="993" w:type="dxa"/>
            <w:shd w:val="clear" w:color="auto" w:fill="auto"/>
          </w:tcPr>
          <w:p w:rsidR="009973A6" w:rsidRPr="00F33BBE" w:rsidRDefault="009973A6" w:rsidP="00603C20">
            <w:r w:rsidRPr="00F33BBE">
              <w:t>01.10.</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pPr>
              <w:ind w:right="-64"/>
            </w:pPr>
            <w:r w:rsidRPr="00F33BBE">
              <w:t xml:space="preserve">Ден на възрастните хора – среща  с възрастни хора и интернет обучения  </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октомври</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pPr>
              <w:ind w:right="-64"/>
            </w:pPr>
            <w:r w:rsidRPr="00F33BBE">
              <w:t>Национална седмица на четенето-литературни четения в библиотеката</w:t>
            </w:r>
          </w:p>
        </w:tc>
        <w:tc>
          <w:tcPr>
            <w:tcW w:w="2127" w:type="dxa"/>
            <w:shd w:val="clear" w:color="auto" w:fill="auto"/>
          </w:tcPr>
          <w:p w:rsidR="009973A6" w:rsidRPr="00F33BBE" w:rsidRDefault="009973A6" w:rsidP="00603C20">
            <w:r w:rsidRPr="00F33BBE">
              <w:t>Библиотека и училище</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t xml:space="preserve">23 </w:t>
            </w:r>
            <w:r w:rsidRPr="00F33BBE">
              <w:t>октомври</w:t>
            </w:r>
          </w:p>
        </w:tc>
        <w:tc>
          <w:tcPr>
            <w:tcW w:w="1701" w:type="dxa"/>
          </w:tcPr>
          <w:p w:rsidR="009973A6" w:rsidRPr="00F33BBE" w:rsidRDefault="009973A6" w:rsidP="00603C20">
            <w:r>
              <w:t>Библиотека</w:t>
            </w:r>
          </w:p>
        </w:tc>
        <w:tc>
          <w:tcPr>
            <w:tcW w:w="4110" w:type="dxa"/>
            <w:shd w:val="clear" w:color="auto" w:fill="auto"/>
          </w:tcPr>
          <w:p w:rsidR="009973A6" w:rsidRPr="00F33BBE" w:rsidRDefault="009973A6" w:rsidP="00603C20">
            <w:pPr>
              <w:rPr>
                <w:b/>
                <w:bCs/>
                <w:lang w:val="ru-RU"/>
              </w:rPr>
            </w:pPr>
            <w:r w:rsidRPr="00772060">
              <w:rPr>
                <w:rFonts w:ascii="Cambria" w:hAnsi="Cambria" w:cs="Arial"/>
                <w:bCs/>
              </w:rPr>
              <w:t>100</w:t>
            </w:r>
            <w:r w:rsidRPr="00772060">
              <w:rPr>
                <w:rFonts w:ascii="Cambria" w:hAnsi="Cambria" w:cs="Arial"/>
                <w:bCs/>
                <w:lang w:val="ru-RU"/>
              </w:rPr>
              <w:t xml:space="preserve"> </w:t>
            </w:r>
            <w:r w:rsidRPr="00772060">
              <w:rPr>
                <w:rFonts w:ascii="Cambria" w:hAnsi="Cambria" w:cs="Arial"/>
                <w:bCs/>
              </w:rPr>
              <w:t>г. от рождението на Джани Родари</w:t>
            </w:r>
            <w:r w:rsidRPr="001E08E1">
              <w:rPr>
                <w:rFonts w:ascii="Cambria" w:hAnsi="Cambria" w:cs="Arial"/>
                <w:bCs/>
              </w:rPr>
              <w:t xml:space="preserve"> (1920 – </w:t>
            </w:r>
            <w:r>
              <w:rPr>
                <w:rFonts w:ascii="Cambria" w:hAnsi="Cambria" w:cs="Arial"/>
                <w:bCs/>
              </w:rPr>
              <w:t>1980), италиански писател</w:t>
            </w:r>
            <w:r w:rsidRPr="001E08E1">
              <w:rPr>
                <w:rFonts w:ascii="Cambria" w:hAnsi="Cambria" w:cs="Arial"/>
                <w:bCs/>
              </w:rPr>
              <w:t xml:space="preserve"> на детска литература</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 Пържанова</w:t>
            </w:r>
          </w:p>
        </w:tc>
      </w:tr>
      <w:tr w:rsidR="009973A6" w:rsidRPr="00F33BBE" w:rsidTr="00603C20">
        <w:tc>
          <w:tcPr>
            <w:tcW w:w="993" w:type="dxa"/>
            <w:shd w:val="clear" w:color="auto" w:fill="auto"/>
          </w:tcPr>
          <w:p w:rsidR="009973A6" w:rsidRPr="00F33BBE" w:rsidRDefault="009973A6" w:rsidP="00603C20">
            <w:r>
              <w:t>1 ноември</w:t>
            </w:r>
          </w:p>
        </w:tc>
        <w:tc>
          <w:tcPr>
            <w:tcW w:w="1701" w:type="dxa"/>
          </w:tcPr>
          <w:p w:rsidR="009973A6" w:rsidRPr="00F33BBE" w:rsidRDefault="009973A6" w:rsidP="00603C20">
            <w:r>
              <w:t>Читалище</w:t>
            </w:r>
          </w:p>
        </w:tc>
        <w:tc>
          <w:tcPr>
            <w:tcW w:w="4110" w:type="dxa"/>
            <w:shd w:val="clear" w:color="auto" w:fill="auto"/>
          </w:tcPr>
          <w:p w:rsidR="009973A6" w:rsidRPr="00F33BBE" w:rsidRDefault="009973A6" w:rsidP="00603C20">
            <w:r w:rsidRPr="00F33BBE">
              <w:t xml:space="preserve">Честване деня на народните будители </w:t>
            </w:r>
          </w:p>
          <w:p w:rsidR="009973A6" w:rsidRPr="001E08E1" w:rsidRDefault="009973A6" w:rsidP="00603C20">
            <w:pPr>
              <w:rPr>
                <w:rFonts w:ascii="Cambria" w:hAnsi="Cambria" w:cs="Arial"/>
                <w:b/>
                <w:bCs/>
                <w:color w:val="943634"/>
              </w:rPr>
            </w:pPr>
          </w:p>
        </w:tc>
        <w:tc>
          <w:tcPr>
            <w:tcW w:w="2127" w:type="dxa"/>
            <w:shd w:val="clear" w:color="auto" w:fill="auto"/>
          </w:tcPr>
          <w:p w:rsidR="009973A6" w:rsidRPr="00F33BBE" w:rsidRDefault="009973A6" w:rsidP="00603C20">
            <w:r>
              <w:t>Читалище</w:t>
            </w:r>
          </w:p>
        </w:tc>
        <w:tc>
          <w:tcPr>
            <w:tcW w:w="1701" w:type="dxa"/>
          </w:tcPr>
          <w:p w:rsidR="009973A6" w:rsidRDefault="009973A6" w:rsidP="00603C20">
            <w:r>
              <w:t>А. Пържанова</w:t>
            </w:r>
          </w:p>
          <w:p w:rsidR="009973A6" w:rsidRPr="00F33BBE" w:rsidRDefault="009973A6" w:rsidP="00603C20">
            <w:r>
              <w:t>Л. Вълнев</w:t>
            </w:r>
          </w:p>
        </w:tc>
      </w:tr>
      <w:tr w:rsidR="009973A6" w:rsidRPr="00F33BBE" w:rsidTr="00603C20">
        <w:tc>
          <w:tcPr>
            <w:tcW w:w="993" w:type="dxa"/>
            <w:shd w:val="clear" w:color="auto" w:fill="auto"/>
          </w:tcPr>
          <w:p w:rsidR="009973A6" w:rsidRDefault="009973A6" w:rsidP="00603C20">
            <w:r>
              <w:t>09</w:t>
            </w:r>
          </w:p>
          <w:p w:rsidR="009973A6" w:rsidRPr="00F33BBE" w:rsidRDefault="009973A6" w:rsidP="00603C20">
            <w:r>
              <w:t>ноември</w:t>
            </w:r>
          </w:p>
        </w:tc>
        <w:tc>
          <w:tcPr>
            <w:tcW w:w="1701" w:type="dxa"/>
          </w:tcPr>
          <w:p w:rsidR="009973A6" w:rsidRPr="00F33BBE" w:rsidRDefault="009973A6" w:rsidP="00603C20">
            <w:r>
              <w:t>Библиотека</w:t>
            </w:r>
          </w:p>
        </w:tc>
        <w:tc>
          <w:tcPr>
            <w:tcW w:w="4110" w:type="dxa"/>
            <w:shd w:val="clear" w:color="auto" w:fill="auto"/>
          </w:tcPr>
          <w:p w:rsidR="009973A6" w:rsidRPr="00F33BBE" w:rsidRDefault="009973A6" w:rsidP="00603C20">
            <w:pPr>
              <w:ind w:right="-64"/>
            </w:pPr>
            <w:r w:rsidRPr="00772060">
              <w:rPr>
                <w:rFonts w:ascii="Cambria" w:hAnsi="Cambria" w:cs="Arial"/>
                <w:bCs/>
              </w:rPr>
              <w:t>140 г. от рождението на Йордан Йовков (1880 – 1937</w:t>
            </w:r>
            <w:r w:rsidRPr="006B3A3A">
              <w:rPr>
                <w:rFonts w:ascii="Cambria" w:hAnsi="Cambria" w:cs="Arial"/>
                <w:bCs/>
              </w:rPr>
              <w:t>), български писател и драматург</w:t>
            </w:r>
          </w:p>
        </w:tc>
        <w:tc>
          <w:tcPr>
            <w:tcW w:w="2127" w:type="dxa"/>
            <w:shd w:val="clear" w:color="auto" w:fill="auto"/>
          </w:tcPr>
          <w:p w:rsidR="009973A6" w:rsidRPr="00F33BBE" w:rsidRDefault="009973A6" w:rsidP="00603C20">
            <w:r>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ноември</w:t>
            </w:r>
          </w:p>
        </w:tc>
        <w:tc>
          <w:tcPr>
            <w:tcW w:w="1701" w:type="dxa"/>
          </w:tcPr>
          <w:p w:rsidR="009973A6" w:rsidRPr="00F33BBE" w:rsidRDefault="009973A6" w:rsidP="00603C20">
            <w:r w:rsidRPr="00F33BBE">
              <w:t>Разлог</w:t>
            </w:r>
          </w:p>
        </w:tc>
        <w:tc>
          <w:tcPr>
            <w:tcW w:w="4110" w:type="dxa"/>
            <w:shd w:val="clear" w:color="auto" w:fill="auto"/>
          </w:tcPr>
          <w:p w:rsidR="009973A6" w:rsidRPr="00F33BBE" w:rsidRDefault="009973A6" w:rsidP="00603C20">
            <w:r w:rsidRPr="00F33BBE">
              <w:t>Учас</w:t>
            </w:r>
            <w:r>
              <w:t>тие на самодейците</w:t>
            </w:r>
            <w:r w:rsidRPr="00F33BBE">
              <w:t xml:space="preserve">  във фестивала в Разлог</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Л.Вълнев</w:t>
            </w:r>
          </w:p>
          <w:p w:rsidR="009973A6" w:rsidRPr="00F33BBE" w:rsidRDefault="009973A6" w:rsidP="00603C20">
            <w:r w:rsidRPr="00F33BBE">
              <w:t>0897828007</w:t>
            </w:r>
          </w:p>
        </w:tc>
      </w:tr>
      <w:tr w:rsidR="009973A6" w:rsidRPr="00F33BBE" w:rsidTr="00603C20">
        <w:tc>
          <w:tcPr>
            <w:tcW w:w="993" w:type="dxa"/>
            <w:shd w:val="clear" w:color="auto" w:fill="auto"/>
          </w:tcPr>
          <w:p w:rsidR="009973A6" w:rsidRPr="00F33BBE" w:rsidRDefault="009973A6" w:rsidP="00603C20">
            <w:r w:rsidRPr="00F33BBE">
              <w:t>14.11.</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r w:rsidRPr="00F33BBE">
              <w:t>Световен ден за борба с диабета-беседи</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 xml:space="preserve"> </w:t>
            </w:r>
            <w:r>
              <w:t xml:space="preserve">30 </w:t>
            </w:r>
            <w:r w:rsidRPr="00F33BBE">
              <w:t>ноемвр</w:t>
            </w:r>
          </w:p>
        </w:tc>
        <w:tc>
          <w:tcPr>
            <w:tcW w:w="1701" w:type="dxa"/>
          </w:tcPr>
          <w:p w:rsidR="009973A6" w:rsidRPr="00F33BBE" w:rsidRDefault="009973A6" w:rsidP="00603C20">
            <w:r w:rsidRPr="00F33BBE">
              <w:t>Библиотека</w:t>
            </w:r>
          </w:p>
        </w:tc>
        <w:tc>
          <w:tcPr>
            <w:tcW w:w="4110" w:type="dxa"/>
            <w:shd w:val="clear" w:color="auto" w:fill="auto"/>
          </w:tcPr>
          <w:p w:rsidR="009973A6" w:rsidRPr="006B3A3A" w:rsidRDefault="009973A6" w:rsidP="00603C20">
            <w:pPr>
              <w:jc w:val="both"/>
              <w:rPr>
                <w:rFonts w:ascii="Cambria" w:hAnsi="Cambria" w:cs="Arial"/>
                <w:b/>
                <w:bCs/>
              </w:rPr>
            </w:pPr>
            <w:r w:rsidRPr="00772060">
              <w:rPr>
                <w:rFonts w:ascii="Cambria" w:hAnsi="Cambria" w:cs="Arial"/>
                <w:bCs/>
              </w:rPr>
              <w:t>185 г. от рождението на Марк Твен</w:t>
            </w:r>
            <w:r w:rsidRPr="006B3A3A">
              <w:rPr>
                <w:rFonts w:ascii="Cambria" w:hAnsi="Cambria" w:cs="Arial"/>
                <w:bCs/>
              </w:rPr>
              <w:t xml:space="preserve"> (1835 – 1910), американски </w:t>
            </w:r>
            <w:r w:rsidRPr="006B3A3A">
              <w:rPr>
                <w:rFonts w:ascii="Cambria" w:hAnsi="Cambria" w:cs="Arial"/>
                <w:bCs/>
              </w:rPr>
              <w:lastRenderedPageBreak/>
              <w:t>писател</w:t>
            </w:r>
          </w:p>
          <w:p w:rsidR="009973A6" w:rsidRPr="00F33BBE" w:rsidRDefault="009973A6" w:rsidP="00603C20">
            <w:pPr>
              <w:ind w:right="-64"/>
              <w:rPr>
                <w:b/>
              </w:rPr>
            </w:pPr>
          </w:p>
        </w:tc>
        <w:tc>
          <w:tcPr>
            <w:tcW w:w="2127" w:type="dxa"/>
            <w:shd w:val="clear" w:color="auto" w:fill="auto"/>
          </w:tcPr>
          <w:p w:rsidR="009973A6" w:rsidRPr="00F33BBE" w:rsidRDefault="009973A6" w:rsidP="00603C20">
            <w:r w:rsidRPr="00F33BBE">
              <w:lastRenderedPageBreak/>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Л.Вълнев</w:t>
            </w:r>
          </w:p>
        </w:tc>
      </w:tr>
      <w:tr w:rsidR="009973A6" w:rsidRPr="00F33BBE" w:rsidTr="00603C20">
        <w:tc>
          <w:tcPr>
            <w:tcW w:w="993" w:type="dxa"/>
            <w:shd w:val="clear" w:color="auto" w:fill="auto"/>
          </w:tcPr>
          <w:p w:rsidR="009973A6" w:rsidRPr="00F33BBE" w:rsidRDefault="009973A6" w:rsidP="00603C20">
            <w:r w:rsidRPr="00F33BBE">
              <w:lastRenderedPageBreak/>
              <w:t>03.12.</w:t>
            </w:r>
          </w:p>
        </w:tc>
        <w:tc>
          <w:tcPr>
            <w:tcW w:w="1701" w:type="dxa"/>
          </w:tcPr>
          <w:p w:rsidR="009973A6" w:rsidRPr="00F33BBE" w:rsidRDefault="009973A6" w:rsidP="00603C20">
            <w:r w:rsidRPr="00F33BBE">
              <w:t>Читалище</w:t>
            </w:r>
          </w:p>
        </w:tc>
        <w:tc>
          <w:tcPr>
            <w:tcW w:w="4110" w:type="dxa"/>
            <w:shd w:val="clear" w:color="auto" w:fill="auto"/>
          </w:tcPr>
          <w:p w:rsidR="009973A6" w:rsidRPr="00F33BBE" w:rsidRDefault="009973A6" w:rsidP="00603C20">
            <w:r w:rsidRPr="00F33BBE">
              <w:t>Ден на инвалида – среща беседи</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tc>
      </w:tr>
      <w:tr w:rsidR="009973A6" w:rsidRPr="00F33BBE" w:rsidTr="00603C20">
        <w:tc>
          <w:tcPr>
            <w:tcW w:w="993" w:type="dxa"/>
            <w:shd w:val="clear" w:color="auto" w:fill="auto"/>
          </w:tcPr>
          <w:p w:rsidR="009973A6" w:rsidRPr="00F33BBE" w:rsidRDefault="009973A6" w:rsidP="00603C20">
            <w:r>
              <w:t>14 декември</w:t>
            </w:r>
          </w:p>
        </w:tc>
        <w:tc>
          <w:tcPr>
            <w:tcW w:w="1701" w:type="dxa"/>
          </w:tcPr>
          <w:p w:rsidR="009973A6" w:rsidRPr="00F33BBE" w:rsidRDefault="009973A6" w:rsidP="00603C20">
            <w:r w:rsidRPr="00F33BBE">
              <w:t>Библиотека</w:t>
            </w:r>
          </w:p>
        </w:tc>
        <w:tc>
          <w:tcPr>
            <w:tcW w:w="4110" w:type="dxa"/>
            <w:shd w:val="clear" w:color="auto" w:fill="auto"/>
          </w:tcPr>
          <w:p w:rsidR="009973A6" w:rsidRPr="00D1153B" w:rsidRDefault="009973A6" w:rsidP="00603C20">
            <w:pPr>
              <w:rPr>
                <w:rFonts w:ascii="Cambria" w:hAnsi="Cambria" w:cs="Arial"/>
              </w:rPr>
            </w:pPr>
            <w:r w:rsidRPr="00D1153B">
              <w:rPr>
                <w:rFonts w:ascii="Cambria" w:hAnsi="Cambria" w:cs="Arial"/>
              </w:rPr>
              <w:t>65 г.  от приемането на България за член на Орг</w:t>
            </w:r>
            <w:r>
              <w:rPr>
                <w:rFonts w:ascii="Cambria" w:hAnsi="Cambria" w:cs="Arial"/>
              </w:rPr>
              <w:t>анизацията на обединените нации - ООН</w:t>
            </w:r>
          </w:p>
          <w:p w:rsidR="009973A6" w:rsidRPr="00D1153B" w:rsidRDefault="009973A6" w:rsidP="00603C20"/>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24-30 декемв</w:t>
            </w:r>
          </w:p>
        </w:tc>
        <w:tc>
          <w:tcPr>
            <w:tcW w:w="1701" w:type="dxa"/>
          </w:tcPr>
          <w:p w:rsidR="009973A6" w:rsidRPr="00F33BBE" w:rsidRDefault="009973A6" w:rsidP="00603C20">
            <w:r>
              <w:t>Читалище</w:t>
            </w:r>
          </w:p>
          <w:p w:rsidR="009973A6" w:rsidRPr="00F33BBE" w:rsidRDefault="009973A6" w:rsidP="00603C20">
            <w:r>
              <w:t>П</w:t>
            </w:r>
            <w:r w:rsidRPr="00F33BBE">
              <w:t>лощада</w:t>
            </w:r>
            <w:r>
              <w:t xml:space="preserve"> пред читалището</w:t>
            </w:r>
          </w:p>
        </w:tc>
        <w:tc>
          <w:tcPr>
            <w:tcW w:w="4110" w:type="dxa"/>
            <w:shd w:val="clear" w:color="auto" w:fill="auto"/>
          </w:tcPr>
          <w:p w:rsidR="009973A6" w:rsidRPr="00F33BBE" w:rsidRDefault="009973A6" w:rsidP="00603C20">
            <w:r w:rsidRPr="00F33BBE">
              <w:t>Ко</w:t>
            </w:r>
            <w:r>
              <w:t>ледни и новогодишни празници - П</w:t>
            </w:r>
            <w:r w:rsidRPr="00F33BBE">
              <w:t>алене на новогодишната елха</w:t>
            </w:r>
          </w:p>
        </w:tc>
        <w:tc>
          <w:tcPr>
            <w:tcW w:w="2127" w:type="dxa"/>
            <w:shd w:val="clear" w:color="auto" w:fill="auto"/>
          </w:tcPr>
          <w:p w:rsidR="009973A6" w:rsidRPr="00F33BBE" w:rsidRDefault="009973A6" w:rsidP="00603C20">
            <w:r>
              <w:t>Община и Ч</w:t>
            </w:r>
            <w:r w:rsidRPr="00F33BBE">
              <w:t>италище</w:t>
            </w:r>
          </w:p>
        </w:tc>
        <w:tc>
          <w:tcPr>
            <w:tcW w:w="1701" w:type="dxa"/>
          </w:tcPr>
          <w:p w:rsidR="009973A6" w:rsidRPr="00F33BBE" w:rsidRDefault="009973A6" w:rsidP="00603C20">
            <w:r w:rsidRPr="00F33BBE">
              <w:t>А.Пържанова</w:t>
            </w:r>
          </w:p>
          <w:p w:rsidR="009973A6" w:rsidRPr="00F33BBE" w:rsidRDefault="009973A6" w:rsidP="00603C20">
            <w:r w:rsidRPr="00F33BBE">
              <w:t>Л.Вълнев</w:t>
            </w:r>
          </w:p>
        </w:tc>
      </w:tr>
      <w:tr w:rsidR="009973A6" w:rsidRPr="00F33BBE" w:rsidTr="00603C20">
        <w:tc>
          <w:tcPr>
            <w:tcW w:w="993" w:type="dxa"/>
            <w:shd w:val="clear" w:color="auto" w:fill="auto"/>
          </w:tcPr>
          <w:p w:rsidR="009973A6" w:rsidRPr="00F33BBE" w:rsidRDefault="009973A6" w:rsidP="00603C20">
            <w:r w:rsidRPr="00F33BBE">
              <w:t>постоянен</w:t>
            </w:r>
          </w:p>
        </w:tc>
        <w:tc>
          <w:tcPr>
            <w:tcW w:w="1701" w:type="dxa"/>
          </w:tcPr>
          <w:p w:rsidR="009973A6" w:rsidRPr="00F33BBE" w:rsidRDefault="009973A6" w:rsidP="00603C20">
            <w:r w:rsidRPr="00F33BBE">
              <w:t>Читалище</w:t>
            </w:r>
          </w:p>
        </w:tc>
        <w:tc>
          <w:tcPr>
            <w:tcW w:w="4110" w:type="dxa"/>
            <w:shd w:val="clear" w:color="auto" w:fill="auto"/>
          </w:tcPr>
          <w:p w:rsidR="009973A6" w:rsidRPr="00F33BBE" w:rsidRDefault="009973A6" w:rsidP="00603C20">
            <w:r w:rsidRPr="00F33BBE">
              <w:t>Индивидуално обучение на различни инструменти-тъпан, акордеон, кавал</w:t>
            </w:r>
          </w:p>
        </w:tc>
        <w:tc>
          <w:tcPr>
            <w:tcW w:w="2127" w:type="dxa"/>
            <w:shd w:val="clear" w:color="auto" w:fill="auto"/>
          </w:tcPr>
          <w:p w:rsidR="009973A6" w:rsidRPr="00F33BBE" w:rsidRDefault="009973A6" w:rsidP="00603C20">
            <w:r w:rsidRPr="00F33BBE">
              <w:t>Читалище</w:t>
            </w:r>
          </w:p>
        </w:tc>
        <w:tc>
          <w:tcPr>
            <w:tcW w:w="1701" w:type="dxa"/>
          </w:tcPr>
          <w:p w:rsidR="009973A6" w:rsidRPr="00F33BBE" w:rsidRDefault="009973A6" w:rsidP="00603C20">
            <w:r w:rsidRPr="00F33BBE">
              <w:t>Л.Вълнев</w:t>
            </w:r>
          </w:p>
          <w:p w:rsidR="009973A6" w:rsidRPr="00F33BBE" w:rsidRDefault="009973A6" w:rsidP="00603C20">
            <w:r w:rsidRPr="00F33BBE">
              <w:t>0897828007</w:t>
            </w:r>
          </w:p>
        </w:tc>
      </w:tr>
      <w:tr w:rsidR="009973A6" w:rsidRPr="00F33BBE" w:rsidTr="00603C20">
        <w:tc>
          <w:tcPr>
            <w:tcW w:w="993" w:type="dxa"/>
            <w:shd w:val="clear" w:color="auto" w:fill="auto"/>
          </w:tcPr>
          <w:p w:rsidR="009973A6" w:rsidRPr="00F33BBE" w:rsidRDefault="009973A6" w:rsidP="00603C20">
            <w:r w:rsidRPr="00F33BBE">
              <w:t>постоянен</w:t>
            </w:r>
          </w:p>
        </w:tc>
        <w:tc>
          <w:tcPr>
            <w:tcW w:w="1701" w:type="dxa"/>
          </w:tcPr>
          <w:p w:rsidR="009973A6" w:rsidRPr="00F33BBE" w:rsidRDefault="009973A6" w:rsidP="00603C20">
            <w:r w:rsidRPr="00F33BBE">
              <w:t>Библиотека</w:t>
            </w:r>
          </w:p>
        </w:tc>
        <w:tc>
          <w:tcPr>
            <w:tcW w:w="4110" w:type="dxa"/>
            <w:shd w:val="clear" w:color="auto" w:fill="auto"/>
          </w:tcPr>
          <w:p w:rsidR="009973A6" w:rsidRPr="00F33BBE" w:rsidRDefault="009973A6" w:rsidP="00603C20">
            <w:r w:rsidRPr="00F33BBE">
              <w:t>Индивидуални и групови обучения  по компютърна грамотност</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r w:rsidR="009973A6" w:rsidRPr="00F33BBE" w:rsidTr="00603C20">
        <w:tc>
          <w:tcPr>
            <w:tcW w:w="993" w:type="dxa"/>
            <w:shd w:val="clear" w:color="auto" w:fill="auto"/>
          </w:tcPr>
          <w:p w:rsidR="009973A6" w:rsidRPr="00F33BBE" w:rsidRDefault="009973A6" w:rsidP="00603C20">
            <w:r w:rsidRPr="00F33BBE">
              <w:t>постоянен</w:t>
            </w:r>
          </w:p>
        </w:tc>
        <w:tc>
          <w:tcPr>
            <w:tcW w:w="1701" w:type="dxa"/>
          </w:tcPr>
          <w:p w:rsidR="009973A6" w:rsidRPr="00F33BBE" w:rsidRDefault="009973A6" w:rsidP="00603C20">
            <w:r w:rsidRPr="00F33BBE">
              <w:t>Читалище</w:t>
            </w:r>
          </w:p>
        </w:tc>
        <w:tc>
          <w:tcPr>
            <w:tcW w:w="4110" w:type="dxa"/>
            <w:shd w:val="clear" w:color="auto" w:fill="auto"/>
          </w:tcPr>
          <w:p w:rsidR="009973A6" w:rsidRPr="00F33BBE" w:rsidRDefault="009973A6" w:rsidP="00603C20">
            <w:r w:rsidRPr="00F33BBE">
              <w:t>Мултимедийни прожекции на различни теми</w:t>
            </w:r>
          </w:p>
        </w:tc>
        <w:tc>
          <w:tcPr>
            <w:tcW w:w="2127" w:type="dxa"/>
            <w:shd w:val="clear" w:color="auto" w:fill="auto"/>
          </w:tcPr>
          <w:p w:rsidR="009973A6" w:rsidRPr="00F33BBE" w:rsidRDefault="009973A6" w:rsidP="00603C20">
            <w:r w:rsidRPr="00F33BBE">
              <w:t>Библиотека</w:t>
            </w:r>
          </w:p>
        </w:tc>
        <w:tc>
          <w:tcPr>
            <w:tcW w:w="1701" w:type="dxa"/>
          </w:tcPr>
          <w:p w:rsidR="009973A6" w:rsidRPr="00F33BBE" w:rsidRDefault="009973A6" w:rsidP="00603C20">
            <w:r w:rsidRPr="00F33BBE">
              <w:t>А.Пържанова</w:t>
            </w:r>
          </w:p>
          <w:p w:rsidR="009973A6" w:rsidRPr="00F33BBE" w:rsidRDefault="009973A6" w:rsidP="00603C20">
            <w:r w:rsidRPr="00F33BBE">
              <w:t>0894438127</w:t>
            </w:r>
          </w:p>
        </w:tc>
      </w:tr>
    </w:tbl>
    <w:p w:rsidR="009973A6" w:rsidRPr="00F33BBE" w:rsidRDefault="009973A6" w:rsidP="009973A6">
      <w:pPr>
        <w:rPr>
          <w:u w:val="single"/>
        </w:rPr>
      </w:pPr>
    </w:p>
    <w:p w:rsidR="009973A6" w:rsidRPr="00F33BBE" w:rsidRDefault="009973A6" w:rsidP="009973A6">
      <w:pPr>
        <w:rPr>
          <w:u w:val="single"/>
        </w:rPr>
      </w:pPr>
    </w:p>
    <w:p w:rsidR="009973A6" w:rsidRPr="00F33BBE" w:rsidRDefault="009973A6" w:rsidP="009973A6">
      <w:pPr>
        <w:rPr>
          <w:sz w:val="36"/>
          <w:szCs w:val="36"/>
          <w:u w:val="single"/>
        </w:rPr>
      </w:pPr>
    </w:p>
    <w:p w:rsidR="009973A6" w:rsidRPr="00F33BBE" w:rsidRDefault="009973A6" w:rsidP="009973A6">
      <w:pPr>
        <w:jc w:val="both"/>
      </w:pPr>
    </w:p>
    <w:p w:rsidR="009973A6" w:rsidRPr="00F33BBE" w:rsidRDefault="009973A6" w:rsidP="009973A6">
      <w:r w:rsidRPr="00F33BBE">
        <w:t>ПРЕДСЕДАТЕЛ:</w:t>
      </w:r>
    </w:p>
    <w:p w:rsidR="009973A6" w:rsidRPr="00F33BBE" w:rsidRDefault="009973A6" w:rsidP="009973A6">
      <w:r w:rsidRPr="00F33BBE">
        <w:tab/>
      </w:r>
      <w:r w:rsidRPr="00F33BBE">
        <w:tab/>
        <w:t>/Славейко Сельошев/</w:t>
      </w:r>
    </w:p>
    <w:p w:rsidR="009973A6" w:rsidRPr="00F33BBE" w:rsidRDefault="009973A6" w:rsidP="009973A6">
      <w:r>
        <w:tab/>
      </w:r>
    </w:p>
    <w:p w:rsidR="009973A6" w:rsidRDefault="009973A6" w:rsidP="009973A6"/>
    <w:p w:rsidR="009973A6" w:rsidRDefault="009973A6" w:rsidP="009973A6"/>
    <w:p w:rsidR="001631F8" w:rsidRDefault="001631F8" w:rsidP="009973A6"/>
    <w:p w:rsidR="001631F8" w:rsidRDefault="001631F8" w:rsidP="009973A6"/>
    <w:p w:rsidR="001631F8" w:rsidRDefault="001631F8" w:rsidP="009973A6"/>
    <w:p w:rsidR="001631F8" w:rsidRDefault="001631F8" w:rsidP="009973A6"/>
    <w:p w:rsidR="001631F8" w:rsidRDefault="001631F8" w:rsidP="009973A6"/>
    <w:p w:rsidR="001631F8" w:rsidRDefault="001631F8" w:rsidP="009973A6"/>
    <w:p w:rsidR="001631F8" w:rsidRDefault="001631F8" w:rsidP="009973A6"/>
    <w:p w:rsidR="001631F8" w:rsidRDefault="001631F8" w:rsidP="009973A6"/>
    <w:p w:rsidR="001631F8" w:rsidRDefault="001631F8" w:rsidP="009973A6"/>
    <w:p w:rsidR="001631F8" w:rsidRPr="00845BD0" w:rsidRDefault="00845BD0" w:rsidP="009973A6">
      <w:pPr>
        <w:rPr>
          <w:lang w:val="en-US"/>
        </w:rPr>
      </w:pPr>
      <w:r>
        <w:rPr>
          <w:lang w:val="en-US"/>
        </w:rPr>
        <w:t xml:space="preserve"> </w:t>
      </w:r>
    </w:p>
    <w:p w:rsidR="009973A6" w:rsidRDefault="009973A6"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Default="00845BD0" w:rsidP="009973A6">
      <w:pPr>
        <w:jc w:val="center"/>
        <w:rPr>
          <w:sz w:val="22"/>
          <w:szCs w:val="22"/>
          <w:lang w:val="en-US"/>
        </w:rPr>
      </w:pPr>
    </w:p>
    <w:p w:rsidR="00845BD0" w:rsidRPr="00845BD0" w:rsidRDefault="00845BD0" w:rsidP="009973A6">
      <w:pPr>
        <w:jc w:val="center"/>
        <w:rPr>
          <w:sz w:val="22"/>
          <w:szCs w:val="22"/>
          <w:lang w:val="en-US"/>
        </w:rPr>
      </w:pPr>
    </w:p>
    <w:p w:rsidR="009973A6" w:rsidRPr="00FA14A8" w:rsidRDefault="009973A6" w:rsidP="009973A6">
      <w:pPr>
        <w:pStyle w:val="Header"/>
        <w:ind w:left="2160"/>
        <w:rPr>
          <w:rFonts w:ascii="Cambria" w:hAnsi="Cambria"/>
          <w:b/>
          <w:sz w:val="24"/>
          <w:szCs w:val="24"/>
        </w:rPr>
      </w:pPr>
      <w:r w:rsidRPr="002745AC">
        <w:rPr>
          <w:rFonts w:ascii="Cambria" w:hAnsi="Cambria"/>
          <w:b/>
          <w:noProof/>
          <w:sz w:val="24"/>
          <w:szCs w:val="24"/>
          <w:lang w:val="en-US"/>
        </w:rPr>
        <w:drawing>
          <wp:anchor distT="0" distB="0" distL="114300" distR="114300" simplePos="0" relativeHeight="251664384" behindDoc="0" locked="0" layoutInCell="1" allowOverlap="1">
            <wp:simplePos x="0" y="0"/>
            <wp:positionH relativeFrom="column">
              <wp:posOffset>556991</wp:posOffset>
            </wp:positionH>
            <wp:positionV relativeFrom="paragraph">
              <wp:posOffset>-62661</wp:posOffset>
            </wp:positionV>
            <wp:extent cx="558920" cy="690113"/>
            <wp:effectExtent l="19050" t="0" r="0" b="0"/>
            <wp:wrapSquare wrapText="bothSides"/>
            <wp:docPr id="4"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6" cstate="print"/>
                    <a:srcRect/>
                    <a:stretch>
                      <a:fillRect/>
                    </a:stretch>
                  </pic:blipFill>
                  <pic:spPr bwMode="auto">
                    <a:xfrm>
                      <a:off x="0" y="0"/>
                      <a:ext cx="555625" cy="692150"/>
                    </a:xfrm>
                    <a:prstGeom prst="rect">
                      <a:avLst/>
                    </a:prstGeom>
                    <a:noFill/>
                    <a:ln w="9525">
                      <a:noFill/>
                      <a:miter lim="800000"/>
                      <a:headEnd/>
                      <a:tailEnd/>
                    </a:ln>
                  </pic:spPr>
                </pic:pic>
              </a:graphicData>
            </a:graphic>
          </wp:anchor>
        </w:drawing>
      </w:r>
      <w:r w:rsidRPr="00FA14A8">
        <w:rPr>
          <w:rFonts w:ascii="Cambria" w:hAnsi="Cambria"/>
          <w:b/>
          <w:sz w:val="24"/>
          <w:szCs w:val="24"/>
        </w:rPr>
        <w:t xml:space="preserve">НАРОДНО ЧИТАЛИЩЕ  „ИВАН ВАЗОВ </w:t>
      </w:r>
      <w:r>
        <w:rPr>
          <w:rFonts w:ascii="Cambria" w:hAnsi="Cambria"/>
          <w:b/>
          <w:sz w:val="24"/>
          <w:szCs w:val="24"/>
        </w:rPr>
        <w:t xml:space="preserve">- </w:t>
      </w:r>
      <w:r w:rsidRPr="00FA14A8">
        <w:rPr>
          <w:rFonts w:ascii="Cambria" w:hAnsi="Cambria"/>
          <w:b/>
          <w:sz w:val="24"/>
          <w:szCs w:val="24"/>
        </w:rPr>
        <w:t xml:space="preserve">1926” гр. ДОСПАТ </w:t>
      </w:r>
    </w:p>
    <w:p w:rsidR="009973A6" w:rsidRPr="003C55BF" w:rsidRDefault="009973A6" w:rsidP="009973A6">
      <w:pPr>
        <w:pStyle w:val="Header"/>
        <w:jc w:val="center"/>
        <w:rPr>
          <w:rFonts w:ascii="Cambria" w:hAnsi="Cambria"/>
          <w:sz w:val="24"/>
          <w:szCs w:val="24"/>
        </w:rPr>
      </w:pPr>
      <w:r>
        <w:rPr>
          <w:rFonts w:ascii="Cambria" w:hAnsi="Cambria"/>
          <w:sz w:val="24"/>
          <w:szCs w:val="24"/>
        </w:rPr>
        <w:t xml:space="preserve">         4831 </w:t>
      </w:r>
      <w:r w:rsidRPr="003C55BF">
        <w:rPr>
          <w:rFonts w:ascii="Cambria" w:hAnsi="Cambria"/>
          <w:sz w:val="24"/>
          <w:szCs w:val="24"/>
        </w:rPr>
        <w:t>гр. Доспат,</w:t>
      </w:r>
      <w:r>
        <w:rPr>
          <w:rFonts w:ascii="Cambria" w:hAnsi="Cambria"/>
          <w:sz w:val="24"/>
          <w:szCs w:val="24"/>
        </w:rPr>
        <w:t xml:space="preserve"> обл. Смолян,</w:t>
      </w:r>
      <w:r w:rsidRPr="003C55BF">
        <w:rPr>
          <w:rFonts w:ascii="Cambria" w:hAnsi="Cambria"/>
          <w:sz w:val="24"/>
          <w:szCs w:val="24"/>
        </w:rPr>
        <w:t xml:space="preserve"> ул. „Първи Май” № 1</w:t>
      </w:r>
    </w:p>
    <w:p w:rsidR="009973A6" w:rsidRDefault="009973A6" w:rsidP="009973A6">
      <w:pPr>
        <w:pStyle w:val="Header"/>
        <w:pBdr>
          <w:bottom w:val="single" w:sz="6" w:space="1" w:color="auto"/>
        </w:pBdr>
        <w:jc w:val="center"/>
        <w:rPr>
          <w:rFonts w:ascii="Cambria" w:hAnsi="Cambria"/>
          <w:lang w:val="en-US"/>
        </w:rPr>
      </w:pPr>
      <w:r>
        <w:rPr>
          <w:rFonts w:ascii="Cambria" w:hAnsi="Cambria"/>
          <w:lang w:val="en-US"/>
        </w:rPr>
        <w:t xml:space="preserve">                      </w:t>
      </w:r>
      <w:proofErr w:type="gramStart"/>
      <w:r>
        <w:rPr>
          <w:rFonts w:ascii="Cambria" w:hAnsi="Cambria"/>
          <w:lang w:val="en-US"/>
        </w:rPr>
        <w:t>e-mail</w:t>
      </w:r>
      <w:proofErr w:type="gramEnd"/>
      <w:r>
        <w:rPr>
          <w:rFonts w:ascii="Cambria" w:hAnsi="Cambria"/>
          <w:lang w:val="en-US"/>
        </w:rPr>
        <w:t xml:space="preserve">: </w:t>
      </w:r>
      <w:hyperlink r:id="rId9" w:history="1">
        <w:r w:rsidRPr="00821346">
          <w:rPr>
            <w:rStyle w:val="Hyperlink"/>
            <w:rFonts w:ascii="Cambria" w:hAnsi="Cambria"/>
            <w:color w:val="000000" w:themeColor="text1"/>
          </w:rPr>
          <w:t>chitalishte_dospat@abv.bg</w:t>
        </w:r>
      </w:hyperlink>
      <w:r w:rsidRPr="00821346">
        <w:rPr>
          <w:rFonts w:ascii="Cambria" w:hAnsi="Cambria"/>
          <w:color w:val="000000" w:themeColor="text1"/>
          <w:lang w:val="en-US"/>
        </w:rPr>
        <w:t xml:space="preserve"> </w:t>
      </w:r>
      <w:r>
        <w:rPr>
          <w:rFonts w:ascii="Cambria" w:hAnsi="Cambria"/>
          <w:lang w:val="en-US"/>
        </w:rPr>
        <w:t>; phone: 0895 760 115 ; 0894 438 127</w:t>
      </w:r>
    </w:p>
    <w:p w:rsidR="009973A6" w:rsidRPr="00821346" w:rsidRDefault="009973A6" w:rsidP="009973A6">
      <w:pPr>
        <w:pStyle w:val="Header"/>
        <w:pBdr>
          <w:bottom w:val="single" w:sz="6" w:space="1" w:color="auto"/>
        </w:pBdr>
        <w:jc w:val="center"/>
        <w:rPr>
          <w:rFonts w:ascii="Cambria" w:hAnsi="Cambria"/>
          <w:b/>
          <w:lang w:val="en-US"/>
        </w:rPr>
      </w:pPr>
    </w:p>
    <w:p w:rsidR="009973A6" w:rsidRPr="007C0353" w:rsidRDefault="009973A6" w:rsidP="009973A6">
      <w:pPr>
        <w:pStyle w:val="Header"/>
        <w:pBdr>
          <w:bottom w:val="single" w:sz="6" w:space="1" w:color="auto"/>
        </w:pBdr>
        <w:rPr>
          <w:rFonts w:ascii="Cambria" w:hAnsi="Cambria"/>
          <w:b/>
        </w:rPr>
      </w:pPr>
    </w:p>
    <w:p w:rsidR="009973A6" w:rsidRDefault="009973A6" w:rsidP="009973A6">
      <w:pPr>
        <w:jc w:val="center"/>
        <w:rPr>
          <w:sz w:val="22"/>
          <w:szCs w:val="22"/>
        </w:rPr>
      </w:pPr>
    </w:p>
    <w:p w:rsidR="009973A6" w:rsidRDefault="009973A6" w:rsidP="009973A6">
      <w:pPr>
        <w:jc w:val="center"/>
        <w:rPr>
          <w:sz w:val="22"/>
          <w:szCs w:val="22"/>
        </w:rPr>
      </w:pPr>
    </w:p>
    <w:p w:rsidR="009973A6" w:rsidRDefault="009973A6" w:rsidP="009973A6">
      <w:pPr>
        <w:jc w:val="center"/>
        <w:rPr>
          <w:sz w:val="22"/>
          <w:szCs w:val="22"/>
        </w:rPr>
      </w:pPr>
    </w:p>
    <w:p w:rsidR="009973A6" w:rsidRPr="005461B5" w:rsidRDefault="009973A6" w:rsidP="009973A6">
      <w:pPr>
        <w:jc w:val="center"/>
        <w:rPr>
          <w:sz w:val="22"/>
          <w:szCs w:val="22"/>
        </w:rPr>
      </w:pPr>
      <w:r w:rsidRPr="00441289">
        <w:rPr>
          <w:sz w:val="22"/>
          <w:szCs w:val="22"/>
        </w:rPr>
        <w:t>У     С     Т     А     В</w:t>
      </w:r>
    </w:p>
    <w:p w:rsidR="009973A6" w:rsidRPr="00441289" w:rsidRDefault="009973A6" w:rsidP="009973A6">
      <w:pPr>
        <w:jc w:val="center"/>
        <w:rPr>
          <w:sz w:val="22"/>
          <w:szCs w:val="22"/>
        </w:rPr>
      </w:pPr>
    </w:p>
    <w:p w:rsidR="009973A6" w:rsidRDefault="009973A6" w:rsidP="009973A6">
      <w:pPr>
        <w:pStyle w:val="PlainText"/>
        <w:rPr>
          <w:rFonts w:ascii="Times New Roman" w:hAnsi="Times New Roman" w:cs="Times New Roman"/>
          <w:b/>
          <w:sz w:val="36"/>
          <w:szCs w:val="36"/>
        </w:rPr>
      </w:pPr>
    </w:p>
    <w:p w:rsidR="00EF5B22" w:rsidRPr="00193AD9" w:rsidRDefault="00EF5B22" w:rsidP="00EF5B22">
      <w:pPr>
        <w:jc w:val="both"/>
        <w:rPr>
          <w:sz w:val="22"/>
          <w:szCs w:val="22"/>
        </w:rPr>
      </w:pPr>
      <w:r w:rsidRPr="00193AD9">
        <w:rPr>
          <w:sz w:val="22"/>
          <w:szCs w:val="22"/>
        </w:rPr>
        <w:t>Народните читалища са първите и най-старите организирани структури на Гражданското общество в България. Те са уникални по своята същност граждански доброволни обединения, появили се далеч преди всички познати днес неправителствени организации, заемащи особено място в нашата история  и имащи съществена роля за утвърждаване ценностите на гражданското общество у нас.</w:t>
      </w:r>
    </w:p>
    <w:p w:rsidR="00EF5B22" w:rsidRPr="00193AD9" w:rsidRDefault="00EF5B22" w:rsidP="00EF5B22">
      <w:pPr>
        <w:ind w:firstLine="708"/>
        <w:jc w:val="both"/>
        <w:rPr>
          <w:sz w:val="22"/>
          <w:szCs w:val="22"/>
        </w:rPr>
      </w:pPr>
      <w:r w:rsidRPr="00193AD9">
        <w:rPr>
          <w:sz w:val="22"/>
          <w:szCs w:val="22"/>
        </w:rPr>
        <w:t>Читалищата са безспорно припознати от българското общество като устойчиви културни институции, които имат специфична мисия за съхранение и развитие на традиционните ценности на нацията.</w:t>
      </w:r>
    </w:p>
    <w:p w:rsidR="00EF5B22" w:rsidRPr="00193AD9" w:rsidRDefault="00EF5B22" w:rsidP="00EF5B22">
      <w:pPr>
        <w:ind w:firstLine="708"/>
        <w:jc w:val="both"/>
        <w:rPr>
          <w:sz w:val="22"/>
          <w:szCs w:val="22"/>
        </w:rPr>
      </w:pPr>
      <w:r w:rsidRPr="00193AD9">
        <w:rPr>
          <w:sz w:val="22"/>
          <w:szCs w:val="22"/>
        </w:rPr>
        <w:t>В съвременните условия, запазвайки своята социална легитимност и гъвкавост, простирайки се на територията на цялата страна читалищата  са призвани да откликнат на новите потребности на българското общество.</w:t>
      </w:r>
    </w:p>
    <w:p w:rsidR="00EF5B22" w:rsidRPr="00193AD9" w:rsidRDefault="00EF5B22" w:rsidP="00EF5B22">
      <w:pPr>
        <w:ind w:firstLine="708"/>
        <w:jc w:val="both"/>
        <w:rPr>
          <w:sz w:val="22"/>
          <w:szCs w:val="22"/>
        </w:rPr>
      </w:pPr>
      <w:r w:rsidRPr="00193AD9">
        <w:rPr>
          <w:sz w:val="22"/>
          <w:szCs w:val="22"/>
        </w:rPr>
        <w:t>Добрата правна рамка за българските читалища е предпоставка за пълноценното продължаване на мисията на тези организации като пазители на националната култура и идентичност в контекста на предизвикателствата на днешния ден, свързани с новите информационните технологии, модерните средства на комуникация и глобалното общуване.</w:t>
      </w:r>
    </w:p>
    <w:p w:rsidR="00EF5B22" w:rsidRPr="00193AD9" w:rsidRDefault="00EF5B22" w:rsidP="00EF5B22">
      <w:pPr>
        <w:ind w:firstLine="708"/>
        <w:rPr>
          <w:sz w:val="22"/>
          <w:szCs w:val="22"/>
        </w:rPr>
      </w:pPr>
      <w:r w:rsidRPr="00193AD9">
        <w:rPr>
          <w:sz w:val="22"/>
          <w:szCs w:val="22"/>
        </w:rPr>
        <w:t xml:space="preserve"> С този Устав  се уреждат учредяването, устройството, управлението, дейността, имуществото, финансирането, издръжката и прекратяването на  НЧ“Иван Вазов-1926“.</w:t>
      </w:r>
    </w:p>
    <w:p w:rsidR="00EF5B22" w:rsidRPr="00193AD9" w:rsidRDefault="00EF5B22" w:rsidP="00EF5B22">
      <w:pPr>
        <w:rPr>
          <w:b/>
          <w:sz w:val="22"/>
          <w:szCs w:val="22"/>
        </w:rPr>
      </w:pPr>
      <w:r w:rsidRPr="00193AD9">
        <w:rPr>
          <w:b/>
          <w:sz w:val="22"/>
          <w:szCs w:val="22"/>
        </w:rPr>
        <w:t xml:space="preserve">                            Г Л А В А   П Ъ Р В А</w:t>
      </w:r>
    </w:p>
    <w:p w:rsidR="00EF5B22" w:rsidRPr="00193AD9" w:rsidRDefault="00EF5B22" w:rsidP="00EF5B22">
      <w:pPr>
        <w:rPr>
          <w:b/>
          <w:sz w:val="22"/>
          <w:szCs w:val="22"/>
        </w:rPr>
      </w:pPr>
      <w:r w:rsidRPr="00193AD9">
        <w:rPr>
          <w:b/>
          <w:sz w:val="22"/>
          <w:szCs w:val="22"/>
        </w:rPr>
        <w:t xml:space="preserve">                            ОБЩИ   ПОЛОЖЕНИЯ</w:t>
      </w:r>
    </w:p>
    <w:p w:rsidR="00EF5B22" w:rsidRPr="00193AD9" w:rsidRDefault="00EF5B22" w:rsidP="00EF5B22">
      <w:pPr>
        <w:jc w:val="both"/>
        <w:rPr>
          <w:sz w:val="22"/>
          <w:szCs w:val="22"/>
        </w:rPr>
      </w:pPr>
      <w:r w:rsidRPr="00193AD9">
        <w:rPr>
          <w:b/>
          <w:sz w:val="22"/>
          <w:szCs w:val="22"/>
        </w:rPr>
        <w:t>Чл.1.</w:t>
      </w:r>
      <w:r w:rsidRPr="00193AD9">
        <w:rPr>
          <w:sz w:val="22"/>
          <w:szCs w:val="22"/>
          <w:lang w:val="ru-RU"/>
        </w:rPr>
        <w:t xml:space="preserve"> Народно читалище</w:t>
      </w:r>
      <w:r>
        <w:rPr>
          <w:sz w:val="22"/>
          <w:szCs w:val="22"/>
          <w:lang w:val="ru-RU"/>
        </w:rPr>
        <w:t xml:space="preserve"> </w:t>
      </w:r>
      <w:r w:rsidRPr="00193AD9">
        <w:rPr>
          <w:sz w:val="22"/>
          <w:szCs w:val="22"/>
          <w:lang w:val="ru-RU"/>
        </w:rPr>
        <w:t xml:space="preserve">“Иван вазов-1926 “ </w:t>
      </w:r>
      <w:r w:rsidRPr="00193AD9">
        <w:rPr>
          <w:sz w:val="22"/>
          <w:szCs w:val="22"/>
        </w:rPr>
        <w:t>е традиционно самоуправляващо се културно просветно сдружение в гр. Доспат, което изпълнява и държавни културно-просветни задачи. В дейността на читалището могат да участват всички физически лица без  ограничения на възраст и пол, политически и религиозни възгледи и етническо самосъзнание.</w:t>
      </w:r>
    </w:p>
    <w:p w:rsidR="00EF5B22" w:rsidRPr="00193AD9" w:rsidRDefault="00EF5B22" w:rsidP="00EF5B22">
      <w:pPr>
        <w:jc w:val="both"/>
        <w:rPr>
          <w:sz w:val="22"/>
          <w:szCs w:val="22"/>
        </w:rPr>
      </w:pPr>
      <w:r w:rsidRPr="00193AD9">
        <w:rPr>
          <w:sz w:val="22"/>
          <w:szCs w:val="22"/>
        </w:rPr>
        <w:t>(1)  НЧ“Иван Вазов-1926” е юридическо лице с нестопанска цел  за обществено полезна дейност, регистрирано съгласно разпоредбите на Закона за народните читалища.</w:t>
      </w:r>
    </w:p>
    <w:p w:rsidR="00EF5B22" w:rsidRPr="00193AD9" w:rsidRDefault="00EF5B22" w:rsidP="00EF5B22">
      <w:pPr>
        <w:jc w:val="both"/>
        <w:rPr>
          <w:sz w:val="22"/>
          <w:szCs w:val="22"/>
        </w:rPr>
      </w:pPr>
      <w:r w:rsidRPr="00193AD9">
        <w:rPr>
          <w:b/>
          <w:sz w:val="22"/>
          <w:szCs w:val="22"/>
        </w:rPr>
        <w:t>Чл.2</w:t>
      </w:r>
      <w:r w:rsidRPr="00193AD9">
        <w:rPr>
          <w:sz w:val="22"/>
          <w:szCs w:val="22"/>
        </w:rPr>
        <w:t>.(1)Целите на народното читалище са да задоволяват потребностите на гражданите,свързани със:</w:t>
      </w:r>
    </w:p>
    <w:p w:rsidR="00EF5B22" w:rsidRPr="00193AD9" w:rsidRDefault="00EF5B22" w:rsidP="00EF5B22">
      <w:pPr>
        <w:rPr>
          <w:sz w:val="22"/>
          <w:szCs w:val="22"/>
        </w:rPr>
      </w:pPr>
      <w:r w:rsidRPr="00193AD9">
        <w:rPr>
          <w:sz w:val="22"/>
          <w:szCs w:val="22"/>
        </w:rPr>
        <w:t>1.развитие и обогатяване на културния живот,социалната и образователната дейност в гр. Доспат ;</w:t>
      </w:r>
    </w:p>
    <w:p w:rsidR="00EF5B22" w:rsidRPr="00193AD9" w:rsidRDefault="00EF5B22" w:rsidP="00EF5B22">
      <w:pPr>
        <w:rPr>
          <w:sz w:val="22"/>
          <w:szCs w:val="22"/>
        </w:rPr>
      </w:pPr>
      <w:r w:rsidRPr="00193AD9">
        <w:rPr>
          <w:sz w:val="22"/>
          <w:szCs w:val="22"/>
        </w:rPr>
        <w:t>2.запазва обичаите и традициите на българския народ;</w:t>
      </w:r>
    </w:p>
    <w:p w:rsidR="00EF5B22" w:rsidRPr="00193AD9" w:rsidRDefault="00EF5B22" w:rsidP="00EF5B22">
      <w:pPr>
        <w:rPr>
          <w:sz w:val="22"/>
          <w:szCs w:val="22"/>
        </w:rPr>
      </w:pPr>
      <w:r w:rsidRPr="00193AD9">
        <w:rPr>
          <w:sz w:val="22"/>
          <w:szCs w:val="22"/>
        </w:rPr>
        <w:t>3.разширява знанията на гражданите и ги приобщава към ценностите и постиженията на науката, изкуството и културата;</w:t>
      </w:r>
    </w:p>
    <w:p w:rsidR="00EF5B22" w:rsidRPr="00193AD9" w:rsidRDefault="00EF5B22" w:rsidP="00EF5B22">
      <w:pPr>
        <w:rPr>
          <w:sz w:val="22"/>
          <w:szCs w:val="22"/>
        </w:rPr>
      </w:pPr>
      <w:r w:rsidRPr="00193AD9">
        <w:rPr>
          <w:sz w:val="22"/>
          <w:szCs w:val="22"/>
        </w:rPr>
        <w:t>4.възпитава и утвърждава националното самосъзнание;</w:t>
      </w:r>
    </w:p>
    <w:p w:rsidR="00EF5B22" w:rsidRPr="00193AD9" w:rsidRDefault="00EF5B22" w:rsidP="00EF5B22">
      <w:pPr>
        <w:rPr>
          <w:sz w:val="22"/>
          <w:szCs w:val="22"/>
        </w:rPr>
      </w:pPr>
      <w:r w:rsidRPr="00193AD9">
        <w:rPr>
          <w:sz w:val="22"/>
          <w:szCs w:val="22"/>
        </w:rPr>
        <w:t>5.осигурява достъп до информация.</w:t>
      </w:r>
    </w:p>
    <w:p w:rsidR="00EF5B22" w:rsidRPr="00193AD9" w:rsidRDefault="00EF5B22" w:rsidP="00EF5B22">
      <w:pPr>
        <w:rPr>
          <w:sz w:val="22"/>
          <w:szCs w:val="22"/>
        </w:rPr>
      </w:pPr>
      <w:r w:rsidRPr="00193AD9">
        <w:rPr>
          <w:sz w:val="22"/>
          <w:szCs w:val="22"/>
        </w:rPr>
        <w:t>(2)За постигане на целите по ал. 1 читалището извършва основни дейности като:</w:t>
      </w:r>
    </w:p>
    <w:p w:rsidR="00EF5B22" w:rsidRPr="00193AD9" w:rsidRDefault="00EF5B22" w:rsidP="00EF5B22">
      <w:pPr>
        <w:rPr>
          <w:sz w:val="22"/>
          <w:szCs w:val="22"/>
        </w:rPr>
      </w:pPr>
      <w:r w:rsidRPr="00193AD9">
        <w:rPr>
          <w:sz w:val="22"/>
          <w:szCs w:val="22"/>
        </w:rPr>
        <w:t>1.урежда и поддържа библиотеки,читални,фото-,фоно-,филмо-и видеотеки, като  създава поддържане на електронни информационни мрежи;</w:t>
      </w:r>
    </w:p>
    <w:p w:rsidR="00EF5B22" w:rsidRPr="00193AD9" w:rsidRDefault="00EF5B22" w:rsidP="00EF5B22">
      <w:pPr>
        <w:rPr>
          <w:sz w:val="22"/>
          <w:szCs w:val="22"/>
        </w:rPr>
      </w:pPr>
      <w:r w:rsidRPr="00193AD9">
        <w:rPr>
          <w:sz w:val="22"/>
          <w:szCs w:val="22"/>
        </w:rPr>
        <w:t>2.развива и подпомага любителското художествено творчество;</w:t>
      </w:r>
    </w:p>
    <w:p w:rsidR="00EF5B22" w:rsidRPr="00193AD9" w:rsidRDefault="00EF5B22" w:rsidP="00EF5B22">
      <w:pPr>
        <w:rPr>
          <w:sz w:val="22"/>
          <w:szCs w:val="22"/>
          <w:lang w:val="ru-RU"/>
        </w:rPr>
      </w:pPr>
      <w:r w:rsidRPr="00193AD9">
        <w:rPr>
          <w:sz w:val="22"/>
          <w:szCs w:val="22"/>
        </w:rPr>
        <w:t>3.организира школи,кръжоци,курсове,клубове,кина-и видео</w:t>
      </w:r>
      <w:r w:rsidRPr="00193AD9">
        <w:rPr>
          <w:sz w:val="22"/>
          <w:szCs w:val="22"/>
          <w:lang w:val="ru-RU"/>
        </w:rPr>
        <w:t>-</w:t>
      </w:r>
      <w:r w:rsidRPr="00193AD9">
        <w:rPr>
          <w:sz w:val="22"/>
          <w:szCs w:val="22"/>
        </w:rPr>
        <w:t xml:space="preserve">показ,празненства,концерти,чествания </w:t>
      </w:r>
    </w:p>
    <w:p w:rsidR="00EF5B22" w:rsidRPr="00193AD9" w:rsidRDefault="00EF5B22" w:rsidP="00EF5B22">
      <w:pPr>
        <w:rPr>
          <w:sz w:val="22"/>
          <w:szCs w:val="22"/>
          <w:lang w:val="ru-RU"/>
        </w:rPr>
      </w:pPr>
      <w:r w:rsidRPr="00193AD9">
        <w:rPr>
          <w:sz w:val="22"/>
          <w:szCs w:val="22"/>
          <w:lang w:val="ru-RU"/>
        </w:rPr>
        <w:t xml:space="preserve">4.събира и разпространява знания за родния край; </w:t>
      </w:r>
    </w:p>
    <w:p w:rsidR="00EF5B22" w:rsidRPr="00193AD9" w:rsidRDefault="00EF5B22" w:rsidP="00EF5B22">
      <w:pPr>
        <w:rPr>
          <w:sz w:val="22"/>
          <w:szCs w:val="22"/>
          <w:lang w:val="ru-RU"/>
        </w:rPr>
      </w:pPr>
      <w:r w:rsidRPr="00193AD9">
        <w:rPr>
          <w:sz w:val="22"/>
          <w:szCs w:val="22"/>
          <w:lang w:val="ru-RU"/>
        </w:rPr>
        <w:t>5.създава и съхранява музейни колекции съгласно Закона за културното наследство;</w:t>
      </w:r>
    </w:p>
    <w:p w:rsidR="00EF5B22" w:rsidRPr="00193AD9" w:rsidRDefault="00EF5B22" w:rsidP="00EF5B22">
      <w:pPr>
        <w:rPr>
          <w:sz w:val="22"/>
          <w:szCs w:val="22"/>
          <w:lang w:val="ru-RU"/>
        </w:rPr>
      </w:pPr>
      <w:r w:rsidRPr="00193AD9">
        <w:rPr>
          <w:sz w:val="22"/>
          <w:szCs w:val="22"/>
          <w:lang w:val="ru-RU"/>
        </w:rPr>
        <w:t>6.предоставя компютърни и интернет услуги;</w:t>
      </w:r>
    </w:p>
    <w:p w:rsidR="00EF5B22" w:rsidRPr="00193AD9" w:rsidRDefault="00EF5B22" w:rsidP="00EF5B22">
      <w:pPr>
        <w:rPr>
          <w:sz w:val="22"/>
          <w:szCs w:val="22"/>
          <w:lang w:val="ru-RU"/>
        </w:rPr>
      </w:pPr>
      <w:r w:rsidRPr="00193AD9">
        <w:rPr>
          <w:sz w:val="22"/>
          <w:szCs w:val="22"/>
          <w:lang w:val="ru-RU"/>
        </w:rPr>
        <w:t xml:space="preserve">7.осигурява достъп </w:t>
      </w:r>
      <w:proofErr w:type="gramStart"/>
      <w:r w:rsidRPr="00193AD9">
        <w:rPr>
          <w:sz w:val="22"/>
          <w:szCs w:val="22"/>
          <w:lang w:val="ru-RU"/>
        </w:rPr>
        <w:t>до</w:t>
      </w:r>
      <w:proofErr w:type="gramEnd"/>
      <w:r w:rsidRPr="00193AD9">
        <w:rPr>
          <w:sz w:val="22"/>
          <w:szCs w:val="22"/>
          <w:lang w:val="ru-RU"/>
        </w:rPr>
        <w:t xml:space="preserve"> информация;</w:t>
      </w:r>
    </w:p>
    <w:p w:rsidR="00EF5B22" w:rsidRPr="00193AD9" w:rsidRDefault="00EF5B22" w:rsidP="00EF5B22">
      <w:pPr>
        <w:rPr>
          <w:sz w:val="22"/>
          <w:szCs w:val="22"/>
          <w:lang w:val="ru-RU"/>
        </w:rPr>
      </w:pPr>
      <w:r w:rsidRPr="00193AD9">
        <w:rPr>
          <w:sz w:val="22"/>
          <w:szCs w:val="22"/>
          <w:lang w:val="ru-RU"/>
        </w:rPr>
        <w:lastRenderedPageBreak/>
        <w:t>8.създава и подържа електронни информационни мрежи;</w:t>
      </w:r>
    </w:p>
    <w:p w:rsidR="00EF5B22" w:rsidRPr="00193AD9" w:rsidRDefault="00EF5B22" w:rsidP="00EF5B22">
      <w:pPr>
        <w:rPr>
          <w:sz w:val="22"/>
          <w:szCs w:val="22"/>
          <w:lang w:val="ru-RU"/>
        </w:rPr>
      </w:pPr>
      <w:r w:rsidRPr="00193AD9">
        <w:rPr>
          <w:sz w:val="22"/>
          <w:szCs w:val="22"/>
          <w:lang w:val="ru-RU"/>
        </w:rPr>
        <w:t>9.младежки дейности;</w:t>
      </w:r>
    </w:p>
    <w:p w:rsidR="00EF5B22" w:rsidRPr="00193AD9" w:rsidRDefault="00EF5B22" w:rsidP="00EF5B22">
      <w:pPr>
        <w:rPr>
          <w:sz w:val="22"/>
          <w:szCs w:val="22"/>
          <w:lang w:val="ru-RU"/>
        </w:rPr>
      </w:pPr>
      <w:r w:rsidRPr="00193AD9">
        <w:rPr>
          <w:sz w:val="22"/>
          <w:szCs w:val="22"/>
          <w:lang w:val="ru-RU"/>
        </w:rPr>
        <w:t>(3)Народно читалище “Иван вазов-1926 “</w:t>
      </w:r>
      <w:r w:rsidRPr="00193AD9">
        <w:rPr>
          <w:sz w:val="22"/>
          <w:szCs w:val="22"/>
        </w:rPr>
        <w:t xml:space="preserve"> </w:t>
      </w:r>
      <w:r w:rsidRPr="00193AD9">
        <w:rPr>
          <w:sz w:val="22"/>
          <w:szCs w:val="22"/>
          <w:lang w:val="ru-RU"/>
        </w:rPr>
        <w:t>може да развива и допълнителна стопанска дейност</w:t>
      </w:r>
      <w:proofErr w:type="gramStart"/>
      <w:r w:rsidRPr="00193AD9">
        <w:rPr>
          <w:sz w:val="22"/>
          <w:szCs w:val="22"/>
          <w:lang w:val="ru-RU"/>
        </w:rPr>
        <w:t>,с</w:t>
      </w:r>
      <w:proofErr w:type="gramEnd"/>
      <w:r w:rsidRPr="00193AD9">
        <w:rPr>
          <w:sz w:val="22"/>
          <w:szCs w:val="22"/>
          <w:lang w:val="ru-RU"/>
        </w:rPr>
        <w:t>вързана с предмета на основната дейност,в съответствие с действащото  законодателство,като използва приходите от нея за постигане на определените в устава цели.</w:t>
      </w:r>
    </w:p>
    <w:p w:rsidR="00EF5B22" w:rsidRPr="00193AD9" w:rsidRDefault="00EF5B22" w:rsidP="00EF5B22">
      <w:pPr>
        <w:rPr>
          <w:sz w:val="22"/>
          <w:szCs w:val="22"/>
          <w:lang w:val="ru-RU"/>
        </w:rPr>
      </w:pPr>
      <w:r w:rsidRPr="00193AD9">
        <w:rPr>
          <w:sz w:val="22"/>
          <w:szCs w:val="22"/>
          <w:lang w:val="ru-RU"/>
        </w:rPr>
        <w:t>Народното читалище не разпределя печалба.</w:t>
      </w:r>
    </w:p>
    <w:p w:rsidR="00EF5B22" w:rsidRPr="00193AD9" w:rsidRDefault="00EF5B22" w:rsidP="00EF5B22">
      <w:pPr>
        <w:rPr>
          <w:sz w:val="22"/>
          <w:szCs w:val="22"/>
          <w:lang w:val="ru-RU"/>
        </w:rPr>
      </w:pPr>
      <w:r w:rsidRPr="00193AD9">
        <w:rPr>
          <w:sz w:val="22"/>
          <w:szCs w:val="22"/>
          <w:lang w:val="ru-RU"/>
        </w:rPr>
        <w:t>(4)Народното читалище</w:t>
      </w:r>
      <w:proofErr w:type="gramStart"/>
      <w:r w:rsidRPr="00193AD9">
        <w:rPr>
          <w:sz w:val="22"/>
          <w:szCs w:val="22"/>
          <w:lang w:val="ru-RU"/>
        </w:rPr>
        <w:t>“И</w:t>
      </w:r>
      <w:proofErr w:type="gramEnd"/>
      <w:r w:rsidRPr="00193AD9">
        <w:rPr>
          <w:sz w:val="22"/>
          <w:szCs w:val="22"/>
          <w:lang w:val="ru-RU"/>
        </w:rPr>
        <w:t>ван вазов-1926 “</w:t>
      </w:r>
      <w:r w:rsidRPr="00193AD9">
        <w:rPr>
          <w:sz w:val="22"/>
          <w:szCs w:val="22"/>
        </w:rPr>
        <w:t xml:space="preserve"> </w:t>
      </w:r>
      <w:r w:rsidRPr="00193AD9">
        <w:rPr>
          <w:sz w:val="22"/>
          <w:szCs w:val="22"/>
          <w:lang w:val="ru-RU"/>
        </w:rPr>
        <w:t xml:space="preserve"> няма право да предоставя собствено или ползвано от тях имущество възмездно или безвъзмездно:</w:t>
      </w:r>
    </w:p>
    <w:p w:rsidR="00EF5B22" w:rsidRPr="00193AD9" w:rsidRDefault="00EF5B22" w:rsidP="00EF5B22">
      <w:pPr>
        <w:rPr>
          <w:sz w:val="22"/>
          <w:szCs w:val="22"/>
          <w:lang w:val="ru-RU"/>
        </w:rPr>
      </w:pPr>
      <w:r w:rsidRPr="00193AD9">
        <w:rPr>
          <w:sz w:val="22"/>
          <w:szCs w:val="22"/>
          <w:lang w:val="ru-RU"/>
        </w:rPr>
        <w:t>1.за хазартни игри и нощни заведения;</w:t>
      </w:r>
    </w:p>
    <w:p w:rsidR="00EF5B22" w:rsidRPr="00193AD9" w:rsidRDefault="00EF5B22" w:rsidP="00EF5B22">
      <w:pPr>
        <w:rPr>
          <w:sz w:val="22"/>
          <w:szCs w:val="22"/>
          <w:lang w:val="ru-RU"/>
        </w:rPr>
      </w:pPr>
      <w:r w:rsidRPr="00193AD9">
        <w:rPr>
          <w:sz w:val="22"/>
          <w:szCs w:val="22"/>
          <w:lang w:val="ru-RU"/>
        </w:rPr>
        <w:t xml:space="preserve">2.за дейност на нерегистрирани по Закона на вероизповеданията религиозни общности и юридически лица с нестопанска </w:t>
      </w:r>
      <w:proofErr w:type="gramStart"/>
      <w:r w:rsidRPr="00193AD9">
        <w:rPr>
          <w:sz w:val="22"/>
          <w:szCs w:val="22"/>
          <w:lang w:val="ru-RU"/>
        </w:rPr>
        <w:t>цел</w:t>
      </w:r>
      <w:proofErr w:type="gramEnd"/>
      <w:r w:rsidRPr="00193AD9">
        <w:rPr>
          <w:sz w:val="22"/>
          <w:szCs w:val="22"/>
          <w:lang w:val="ru-RU"/>
        </w:rPr>
        <w:t xml:space="preserve"> на такива общности;</w:t>
      </w:r>
    </w:p>
    <w:p w:rsidR="00EF5B22" w:rsidRPr="00193AD9" w:rsidRDefault="00EF5B22" w:rsidP="00EF5B22">
      <w:pPr>
        <w:rPr>
          <w:sz w:val="22"/>
          <w:szCs w:val="22"/>
          <w:lang w:val="ru-RU"/>
        </w:rPr>
      </w:pPr>
      <w:r w:rsidRPr="00193AD9">
        <w:rPr>
          <w:sz w:val="22"/>
          <w:szCs w:val="22"/>
          <w:lang w:val="ru-RU"/>
        </w:rPr>
        <w:t>3.</w:t>
      </w:r>
      <w:proofErr w:type="gramStart"/>
      <w:r w:rsidRPr="00193AD9">
        <w:rPr>
          <w:sz w:val="22"/>
          <w:szCs w:val="22"/>
          <w:lang w:val="ru-RU"/>
        </w:rPr>
        <w:t>за</w:t>
      </w:r>
      <w:proofErr w:type="gramEnd"/>
      <w:r w:rsidRPr="00193AD9">
        <w:rPr>
          <w:sz w:val="22"/>
          <w:szCs w:val="22"/>
          <w:lang w:val="ru-RU"/>
        </w:rPr>
        <w:t xml:space="preserve"> постоянно ползване </w:t>
      </w:r>
      <w:proofErr w:type="gramStart"/>
      <w:r w:rsidRPr="00193AD9">
        <w:rPr>
          <w:sz w:val="22"/>
          <w:szCs w:val="22"/>
          <w:lang w:val="ru-RU"/>
        </w:rPr>
        <w:t>от</w:t>
      </w:r>
      <w:proofErr w:type="gramEnd"/>
      <w:r w:rsidRPr="00193AD9">
        <w:rPr>
          <w:sz w:val="22"/>
          <w:szCs w:val="22"/>
          <w:lang w:val="ru-RU"/>
        </w:rPr>
        <w:t xml:space="preserve"> политически партии и организации;</w:t>
      </w:r>
    </w:p>
    <w:p w:rsidR="00EF5B22" w:rsidRPr="00193AD9" w:rsidRDefault="00EF5B22" w:rsidP="00EF5B22">
      <w:pPr>
        <w:rPr>
          <w:sz w:val="22"/>
          <w:szCs w:val="22"/>
          <w:lang w:val="ru-RU"/>
        </w:rPr>
      </w:pPr>
      <w:r w:rsidRPr="00193AD9">
        <w:rPr>
          <w:sz w:val="22"/>
          <w:szCs w:val="22"/>
          <w:lang w:val="ru-RU"/>
        </w:rPr>
        <w:t>4.на председателя</w:t>
      </w:r>
      <w:proofErr w:type="gramStart"/>
      <w:r w:rsidRPr="00193AD9">
        <w:rPr>
          <w:sz w:val="22"/>
          <w:szCs w:val="22"/>
          <w:lang w:val="ru-RU"/>
        </w:rPr>
        <w:t>,с</w:t>
      </w:r>
      <w:proofErr w:type="gramEnd"/>
      <w:r w:rsidRPr="00193AD9">
        <w:rPr>
          <w:sz w:val="22"/>
          <w:szCs w:val="22"/>
          <w:lang w:val="ru-RU"/>
        </w:rPr>
        <w:t>екретаря,членовете на настоятелството и проверителната комисия и на членовете на техните семейства.</w:t>
      </w:r>
    </w:p>
    <w:p w:rsidR="00EF5B22" w:rsidRPr="00193AD9" w:rsidRDefault="00EF5B22" w:rsidP="00EF5B22">
      <w:pPr>
        <w:spacing w:line="0" w:lineRule="atLeast"/>
        <w:rPr>
          <w:b/>
          <w:bCs/>
          <w:sz w:val="22"/>
          <w:szCs w:val="22"/>
        </w:rPr>
      </w:pPr>
      <w:r w:rsidRPr="00193AD9">
        <w:rPr>
          <w:b/>
          <w:sz w:val="22"/>
          <w:szCs w:val="22"/>
          <w:lang w:val="ru-RU"/>
        </w:rPr>
        <w:t>Чл.3</w:t>
      </w:r>
      <w:r w:rsidRPr="00193AD9">
        <w:rPr>
          <w:sz w:val="22"/>
          <w:szCs w:val="22"/>
          <w:lang w:val="ru-RU"/>
        </w:rPr>
        <w:t>.(1)Народно читалище</w:t>
      </w:r>
      <w:proofErr w:type="gramStart"/>
      <w:r w:rsidRPr="00193AD9">
        <w:rPr>
          <w:sz w:val="22"/>
          <w:szCs w:val="22"/>
          <w:lang w:val="ru-RU"/>
        </w:rPr>
        <w:t>“И</w:t>
      </w:r>
      <w:proofErr w:type="gramEnd"/>
      <w:r w:rsidRPr="00193AD9">
        <w:rPr>
          <w:sz w:val="22"/>
          <w:szCs w:val="22"/>
          <w:lang w:val="ru-RU"/>
        </w:rPr>
        <w:t>ван вазов-1926 “ може да се сдружава за постигане на своите цели, за провеждане на съвместни дейности и инициативи при условията и по реда на закона..</w:t>
      </w:r>
      <w:r w:rsidRPr="00193AD9">
        <w:rPr>
          <w:sz w:val="22"/>
          <w:szCs w:val="22"/>
          <w:lang w:val="ru-RU"/>
        </w:rPr>
        <w:br/>
        <w:t>(2) Читалищните сдружения нямат право да управляват и да се разпореждат с имуществото на народното читалище, които са техни членове.</w:t>
      </w:r>
      <w:r w:rsidRPr="00193AD9">
        <w:rPr>
          <w:b/>
          <w:bCs/>
          <w:sz w:val="22"/>
          <w:szCs w:val="22"/>
          <w:lang w:val="ru-RU"/>
        </w:rPr>
        <w:t xml:space="preserve"> </w:t>
      </w:r>
    </w:p>
    <w:p w:rsidR="00EF5B22" w:rsidRPr="00193AD9" w:rsidRDefault="00EF5B22" w:rsidP="00EF5B22">
      <w:pPr>
        <w:spacing w:line="0" w:lineRule="atLeast"/>
        <w:rPr>
          <w:sz w:val="22"/>
          <w:szCs w:val="22"/>
        </w:rPr>
      </w:pPr>
      <w:r w:rsidRPr="00193AD9">
        <w:rPr>
          <w:b/>
          <w:bCs/>
          <w:sz w:val="22"/>
          <w:szCs w:val="22"/>
        </w:rPr>
        <w:t xml:space="preserve">Чл. 4  </w:t>
      </w:r>
      <w:r w:rsidRPr="00193AD9">
        <w:rPr>
          <w:sz w:val="22"/>
          <w:szCs w:val="22"/>
        </w:rPr>
        <w:t>(1) НЧ“</w:t>
      </w:r>
      <w:r w:rsidRPr="00193AD9">
        <w:rPr>
          <w:sz w:val="22"/>
          <w:szCs w:val="22"/>
          <w:lang w:val="ru-RU"/>
        </w:rPr>
        <w:t xml:space="preserve">Иван вазов-1926 </w:t>
      </w:r>
      <w:r w:rsidRPr="00193AD9">
        <w:rPr>
          <w:sz w:val="22"/>
          <w:szCs w:val="22"/>
        </w:rPr>
        <w:t>“</w:t>
      </w:r>
      <w:r w:rsidRPr="00193AD9">
        <w:rPr>
          <w:sz w:val="22"/>
          <w:szCs w:val="22"/>
          <w:lang w:val="ru-RU"/>
        </w:rPr>
        <w:t xml:space="preserve"> </w:t>
      </w:r>
      <w:r w:rsidRPr="00193AD9">
        <w:rPr>
          <w:sz w:val="22"/>
          <w:szCs w:val="22"/>
        </w:rPr>
        <w:t>може да членува в</w:t>
      </w:r>
      <w:r w:rsidRPr="00193AD9">
        <w:rPr>
          <w:b/>
          <w:bCs/>
          <w:sz w:val="22"/>
          <w:szCs w:val="22"/>
        </w:rPr>
        <w:t xml:space="preserve"> </w:t>
      </w:r>
      <w:r w:rsidRPr="00193AD9">
        <w:rPr>
          <w:sz w:val="22"/>
          <w:szCs w:val="22"/>
        </w:rPr>
        <w:t>Съюзът на народните читалища. Решение  се взема с мнозинство най-малко две трети от всички членове на читалището.</w:t>
      </w:r>
    </w:p>
    <w:p w:rsidR="00EF5B22" w:rsidRPr="00193AD9" w:rsidRDefault="00EF5B22" w:rsidP="00EF5B22">
      <w:pPr>
        <w:spacing w:line="0" w:lineRule="atLeast"/>
        <w:rPr>
          <w:sz w:val="22"/>
          <w:szCs w:val="22"/>
        </w:rPr>
      </w:pPr>
      <w:r w:rsidRPr="00193AD9">
        <w:rPr>
          <w:sz w:val="22"/>
          <w:szCs w:val="22"/>
        </w:rPr>
        <w:t>(2) Съюзът на народните читалища няма право да управлява и да се разпорежда с имуществото на НЧ“</w:t>
      </w:r>
      <w:r w:rsidRPr="00193AD9">
        <w:rPr>
          <w:sz w:val="22"/>
          <w:szCs w:val="22"/>
          <w:lang w:val="ru-RU"/>
        </w:rPr>
        <w:t xml:space="preserve">Иван вазов-1926 </w:t>
      </w:r>
      <w:r w:rsidRPr="00193AD9">
        <w:rPr>
          <w:sz w:val="22"/>
          <w:szCs w:val="22"/>
        </w:rPr>
        <w:t>“</w:t>
      </w:r>
      <w:r w:rsidRPr="00193AD9">
        <w:rPr>
          <w:sz w:val="22"/>
          <w:szCs w:val="22"/>
          <w:lang w:val="ru-RU"/>
        </w:rPr>
        <w:t xml:space="preserve"> </w:t>
      </w:r>
    </w:p>
    <w:p w:rsidR="00EF5B22" w:rsidRPr="00193AD9" w:rsidRDefault="00EF5B22" w:rsidP="00EF5B22">
      <w:pPr>
        <w:spacing w:line="0" w:lineRule="atLeast"/>
        <w:rPr>
          <w:sz w:val="22"/>
          <w:szCs w:val="22"/>
        </w:rPr>
      </w:pPr>
      <w:r w:rsidRPr="00193AD9">
        <w:rPr>
          <w:b/>
          <w:bCs/>
          <w:sz w:val="22"/>
          <w:szCs w:val="22"/>
        </w:rPr>
        <w:t xml:space="preserve">Чл. 5.  </w:t>
      </w:r>
      <w:r w:rsidRPr="00193AD9">
        <w:rPr>
          <w:sz w:val="22"/>
          <w:szCs w:val="22"/>
        </w:rPr>
        <w:t>НЧ“</w:t>
      </w:r>
      <w:r w:rsidRPr="00193AD9">
        <w:rPr>
          <w:sz w:val="22"/>
          <w:szCs w:val="22"/>
          <w:lang w:val="ru-RU"/>
        </w:rPr>
        <w:t xml:space="preserve">Иван вазов-1926 </w:t>
      </w:r>
      <w:r w:rsidRPr="00193AD9">
        <w:rPr>
          <w:sz w:val="22"/>
          <w:szCs w:val="22"/>
        </w:rPr>
        <w:t>“</w:t>
      </w:r>
      <w:r w:rsidRPr="00193AD9">
        <w:rPr>
          <w:sz w:val="22"/>
          <w:szCs w:val="22"/>
          <w:lang w:val="ru-RU"/>
        </w:rPr>
        <w:t xml:space="preserve"> </w:t>
      </w:r>
      <w:r w:rsidRPr="00193AD9">
        <w:rPr>
          <w:sz w:val="22"/>
          <w:szCs w:val="22"/>
        </w:rPr>
        <w:t>поддържа най-тесни връзки на сътрудничество и координация с:</w:t>
      </w:r>
    </w:p>
    <w:p w:rsidR="00EF5B22" w:rsidRPr="00193AD9" w:rsidRDefault="00EF5B22" w:rsidP="00EF5B22">
      <w:pPr>
        <w:spacing w:line="0" w:lineRule="atLeast"/>
        <w:rPr>
          <w:sz w:val="22"/>
          <w:szCs w:val="22"/>
        </w:rPr>
      </w:pPr>
      <w:r w:rsidRPr="00193AD9">
        <w:rPr>
          <w:sz w:val="22"/>
          <w:szCs w:val="22"/>
        </w:rPr>
        <w:t>1.Министерство на културата на Република България;</w:t>
      </w:r>
    </w:p>
    <w:p w:rsidR="00EF5B22" w:rsidRPr="0077003D" w:rsidRDefault="00EF5B22" w:rsidP="00EF5B22">
      <w:pPr>
        <w:jc w:val="both"/>
        <w:rPr>
          <w:sz w:val="22"/>
          <w:szCs w:val="22"/>
        </w:rPr>
      </w:pPr>
      <w:r w:rsidRPr="0077003D">
        <w:rPr>
          <w:sz w:val="22"/>
          <w:szCs w:val="22"/>
        </w:rPr>
        <w:t>2.Областна администрация – Смолян;</w:t>
      </w:r>
    </w:p>
    <w:p w:rsidR="00EF5B22" w:rsidRPr="0077003D" w:rsidRDefault="00EF5B22" w:rsidP="00EF5B22">
      <w:pPr>
        <w:rPr>
          <w:sz w:val="22"/>
          <w:szCs w:val="22"/>
        </w:rPr>
      </w:pPr>
      <w:r>
        <w:rPr>
          <w:sz w:val="22"/>
          <w:szCs w:val="22"/>
        </w:rPr>
        <w:t xml:space="preserve">3.Община </w:t>
      </w:r>
      <w:r w:rsidRPr="0077003D">
        <w:rPr>
          <w:sz w:val="22"/>
          <w:szCs w:val="22"/>
        </w:rPr>
        <w:t>Доспат</w:t>
      </w:r>
      <w:r w:rsidRPr="00193AD9">
        <w:rPr>
          <w:sz w:val="22"/>
          <w:szCs w:val="22"/>
          <w:lang w:val="ru-RU"/>
        </w:rPr>
        <w:br/>
        <w:t xml:space="preserve">                          </w:t>
      </w:r>
    </w:p>
    <w:p w:rsidR="00EF5B22" w:rsidRPr="00193AD9" w:rsidRDefault="00EF5B22" w:rsidP="00EF5B22">
      <w:pPr>
        <w:rPr>
          <w:sz w:val="22"/>
          <w:szCs w:val="22"/>
          <w:lang w:val="ru-RU"/>
        </w:rPr>
      </w:pPr>
      <w:r w:rsidRPr="00193AD9">
        <w:rPr>
          <w:sz w:val="22"/>
          <w:szCs w:val="22"/>
          <w:lang w:val="ru-RU"/>
        </w:rPr>
        <w:t xml:space="preserve">    </w:t>
      </w:r>
      <w:r w:rsidRPr="00193AD9">
        <w:rPr>
          <w:b/>
          <w:sz w:val="22"/>
          <w:szCs w:val="22"/>
          <w:lang w:val="ru-RU"/>
        </w:rPr>
        <w:t>ГЛАВА ВТОРА</w:t>
      </w:r>
      <w:r w:rsidRPr="00193AD9">
        <w:rPr>
          <w:b/>
          <w:sz w:val="22"/>
          <w:szCs w:val="22"/>
          <w:lang w:val="ru-RU"/>
        </w:rPr>
        <w:br/>
        <w:t>УЧРЕДЯВАНЕ НА ЧИТАЛИЩА, ЧИТАЛИЩНИ СДРУЖЕНИЯ ЧИТАЛИЩА</w:t>
      </w:r>
      <w:proofErr w:type="gramStart"/>
      <w:r w:rsidRPr="00193AD9">
        <w:rPr>
          <w:b/>
          <w:sz w:val="22"/>
          <w:szCs w:val="22"/>
          <w:lang w:val="ru-RU"/>
        </w:rPr>
        <w:br/>
      </w:r>
      <w:r w:rsidRPr="00193AD9">
        <w:rPr>
          <w:b/>
          <w:sz w:val="22"/>
          <w:szCs w:val="22"/>
          <w:lang w:val="ru-RU"/>
        </w:rPr>
        <w:br/>
        <w:t>Ч</w:t>
      </w:r>
      <w:proofErr w:type="gramEnd"/>
      <w:r w:rsidRPr="00193AD9">
        <w:rPr>
          <w:b/>
          <w:sz w:val="22"/>
          <w:szCs w:val="22"/>
          <w:lang w:val="ru-RU"/>
        </w:rPr>
        <w:t>л. 6.</w:t>
      </w:r>
      <w:r w:rsidRPr="00193AD9">
        <w:rPr>
          <w:sz w:val="22"/>
          <w:szCs w:val="22"/>
          <w:lang w:val="ru-RU"/>
        </w:rPr>
        <w:t xml:space="preserve"> (1)Народно читалище “Иван вазов-1926 “ могат да учредят най-малко </w:t>
      </w:r>
      <w:r>
        <w:rPr>
          <w:sz w:val="22"/>
          <w:szCs w:val="22"/>
          <w:lang w:val="ru-RU"/>
        </w:rPr>
        <w:t>1</w:t>
      </w:r>
      <w:r w:rsidRPr="00193AD9">
        <w:rPr>
          <w:sz w:val="22"/>
          <w:szCs w:val="22"/>
          <w:lang w:val="ru-RU"/>
        </w:rPr>
        <w:t>50 дееспособни физически лица</w:t>
      </w:r>
      <w:r>
        <w:rPr>
          <w:sz w:val="22"/>
          <w:szCs w:val="22"/>
          <w:lang w:val="ru-RU"/>
        </w:rPr>
        <w:t xml:space="preserve">, </w:t>
      </w:r>
      <w:r w:rsidRPr="00193AD9">
        <w:rPr>
          <w:sz w:val="22"/>
          <w:szCs w:val="22"/>
          <w:lang w:val="ru-RU"/>
        </w:rPr>
        <w:t>които вземат решение на учредително събрание.</w:t>
      </w:r>
      <w:r w:rsidRPr="00193AD9">
        <w:rPr>
          <w:sz w:val="22"/>
          <w:szCs w:val="22"/>
          <w:lang w:val="ru-RU"/>
        </w:rPr>
        <w:br/>
        <w:t>(2) Учредителното събрание приема устава на читалището и избира неговите органи. Уставът урежда:</w:t>
      </w:r>
    </w:p>
    <w:p w:rsidR="00EF5B22" w:rsidRPr="00193AD9" w:rsidRDefault="00EF5B22" w:rsidP="00EF5B22">
      <w:pPr>
        <w:spacing w:line="0" w:lineRule="atLeast"/>
        <w:rPr>
          <w:sz w:val="22"/>
          <w:szCs w:val="22"/>
          <w:lang w:val="ru-RU"/>
        </w:rPr>
      </w:pPr>
      <w:r w:rsidRPr="00193AD9">
        <w:rPr>
          <w:sz w:val="22"/>
          <w:szCs w:val="22"/>
          <w:lang w:val="ru-RU"/>
        </w:rPr>
        <w:t>1. наименованието - Народно читалище “Иван вазов-1926 “</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2. </w:t>
      </w:r>
      <w:proofErr w:type="gramStart"/>
      <w:r w:rsidRPr="00193AD9">
        <w:rPr>
          <w:sz w:val="22"/>
          <w:szCs w:val="22"/>
        </w:rPr>
        <w:t>седалището</w:t>
      </w:r>
      <w:proofErr w:type="gramEnd"/>
      <w:r w:rsidRPr="00193AD9">
        <w:rPr>
          <w:sz w:val="22"/>
          <w:szCs w:val="22"/>
        </w:rPr>
        <w:t xml:space="preserve"> – гр. </w:t>
      </w:r>
      <w:proofErr w:type="gramStart"/>
      <w:r w:rsidRPr="00193AD9">
        <w:rPr>
          <w:sz w:val="22"/>
          <w:szCs w:val="22"/>
        </w:rPr>
        <w:t>Доспат, община Доспат, обл.</w:t>
      </w:r>
      <w:proofErr w:type="gramEnd"/>
      <w:r w:rsidRPr="00193AD9">
        <w:rPr>
          <w:sz w:val="22"/>
          <w:szCs w:val="22"/>
        </w:rPr>
        <w:t xml:space="preserve"> Смолян</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3. </w:t>
      </w:r>
      <w:proofErr w:type="gramStart"/>
      <w:r w:rsidRPr="00193AD9">
        <w:rPr>
          <w:sz w:val="22"/>
          <w:szCs w:val="22"/>
        </w:rPr>
        <w:t>целите</w:t>
      </w:r>
      <w:proofErr w:type="gramEnd"/>
      <w:r w:rsidRPr="00193AD9">
        <w:rPr>
          <w:sz w:val="22"/>
          <w:szCs w:val="22"/>
        </w:rPr>
        <w:t>;</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4. </w:t>
      </w:r>
      <w:proofErr w:type="gramStart"/>
      <w:r w:rsidRPr="00193AD9">
        <w:rPr>
          <w:sz w:val="22"/>
          <w:szCs w:val="22"/>
        </w:rPr>
        <w:t>източниците</w:t>
      </w:r>
      <w:proofErr w:type="gramEnd"/>
      <w:r w:rsidRPr="00193AD9">
        <w:rPr>
          <w:sz w:val="22"/>
          <w:szCs w:val="22"/>
        </w:rPr>
        <w:t xml:space="preserve"> на финансиране;</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5. </w:t>
      </w:r>
      <w:proofErr w:type="gramStart"/>
      <w:r w:rsidRPr="00193AD9">
        <w:rPr>
          <w:sz w:val="22"/>
          <w:szCs w:val="22"/>
        </w:rPr>
        <w:t>органите</w:t>
      </w:r>
      <w:proofErr w:type="gramEnd"/>
      <w:r w:rsidRPr="00193AD9">
        <w:rPr>
          <w:sz w:val="22"/>
          <w:szCs w:val="22"/>
        </w:rPr>
        <w:t xml:space="preserve"> на управление и контрол, техните правомощия, начина на избирането им, реда за свикването им и за вземане на решения;</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6. </w:t>
      </w:r>
      <w:proofErr w:type="gramStart"/>
      <w:r w:rsidRPr="00193AD9">
        <w:rPr>
          <w:sz w:val="22"/>
          <w:szCs w:val="22"/>
        </w:rPr>
        <w:t>начина</w:t>
      </w:r>
      <w:proofErr w:type="gramEnd"/>
      <w:r w:rsidRPr="00193AD9">
        <w:rPr>
          <w:sz w:val="22"/>
          <w:szCs w:val="22"/>
        </w:rPr>
        <w:t xml:space="preserve"> за приемане на членове и прекратяване на членството, както и реда за определяне на членския внос.</w:t>
      </w:r>
      <w:r w:rsidRPr="00193AD9">
        <w:rPr>
          <w:sz w:val="22"/>
          <w:szCs w:val="22"/>
        </w:rPr>
        <w:br/>
        <w:t>(3) Читалището може да открива клонове в близки квартали, жилищни райони и села, в които няма други читалища.</w:t>
      </w:r>
      <w:r w:rsidRPr="00193AD9">
        <w:rPr>
          <w:sz w:val="22"/>
          <w:szCs w:val="22"/>
        </w:rPr>
        <w:br/>
      </w:r>
      <w:proofErr w:type="gramStart"/>
      <w:r w:rsidRPr="00193AD9">
        <w:rPr>
          <w:b/>
          <w:sz w:val="22"/>
          <w:szCs w:val="22"/>
        </w:rPr>
        <w:t>Чл. 7.</w:t>
      </w:r>
      <w:proofErr w:type="gramEnd"/>
      <w:r w:rsidRPr="00193AD9">
        <w:rPr>
          <w:sz w:val="22"/>
          <w:szCs w:val="22"/>
        </w:rPr>
        <w:t xml:space="preserve"> (1)</w:t>
      </w:r>
      <w:r w:rsidRPr="00193AD9">
        <w:rPr>
          <w:sz w:val="22"/>
          <w:szCs w:val="22"/>
          <w:lang w:val="ru-RU"/>
        </w:rPr>
        <w:t xml:space="preserve"> Народно читалище </w:t>
      </w:r>
      <w:r w:rsidRPr="00193AD9">
        <w:rPr>
          <w:sz w:val="22"/>
          <w:szCs w:val="22"/>
        </w:rPr>
        <w:t>“</w:t>
      </w:r>
      <w:r w:rsidRPr="00193AD9">
        <w:rPr>
          <w:sz w:val="22"/>
          <w:szCs w:val="22"/>
          <w:lang w:val="ru-RU"/>
        </w:rPr>
        <w:t xml:space="preserve">Иван вазов-1926 </w:t>
      </w:r>
      <w:proofErr w:type="gramStart"/>
      <w:r w:rsidRPr="00193AD9">
        <w:rPr>
          <w:sz w:val="22"/>
          <w:szCs w:val="22"/>
        </w:rPr>
        <w:t>“</w:t>
      </w:r>
      <w:r w:rsidRPr="00193AD9">
        <w:rPr>
          <w:sz w:val="22"/>
          <w:szCs w:val="22"/>
          <w:lang w:val="ru-RU"/>
        </w:rPr>
        <w:t xml:space="preserve"> </w:t>
      </w:r>
      <w:r w:rsidRPr="00193AD9">
        <w:rPr>
          <w:sz w:val="22"/>
          <w:szCs w:val="22"/>
        </w:rPr>
        <w:t>придобива</w:t>
      </w:r>
      <w:proofErr w:type="gramEnd"/>
      <w:r w:rsidRPr="00193AD9">
        <w:rPr>
          <w:sz w:val="22"/>
          <w:szCs w:val="22"/>
        </w:rPr>
        <w:t xml:space="preserve"> качеството на юридическо лице с вписването му в регистъра на юридическите лица с нестопанска цел.</w:t>
      </w:r>
      <w:r w:rsidRPr="00193AD9">
        <w:rPr>
          <w:sz w:val="22"/>
          <w:szCs w:val="22"/>
        </w:rPr>
        <w:br/>
        <w:t xml:space="preserve">(2) Действията на учредителите, извършени от името на </w:t>
      </w:r>
      <w:r w:rsidRPr="00193AD9">
        <w:rPr>
          <w:sz w:val="22"/>
          <w:szCs w:val="22"/>
          <w:lang w:val="ru-RU"/>
        </w:rPr>
        <w:t xml:space="preserve">НЧ </w:t>
      </w:r>
      <w:r w:rsidRPr="00193AD9">
        <w:rPr>
          <w:sz w:val="22"/>
          <w:szCs w:val="22"/>
        </w:rPr>
        <w:t>“</w:t>
      </w:r>
      <w:r w:rsidRPr="00193AD9">
        <w:rPr>
          <w:sz w:val="22"/>
          <w:szCs w:val="22"/>
          <w:lang w:val="ru-RU"/>
        </w:rPr>
        <w:t xml:space="preserve">Иван вазов-1926 </w:t>
      </w:r>
      <w:r w:rsidRPr="00193AD9">
        <w:rPr>
          <w:sz w:val="22"/>
          <w:szCs w:val="22"/>
        </w:rPr>
        <w:t xml:space="preserve">“ до деня на вписването, пораждат права и задължения само за лицата, които са ги извършили. </w:t>
      </w:r>
      <w:proofErr w:type="gramStart"/>
      <w:r w:rsidRPr="00193AD9">
        <w:rPr>
          <w:sz w:val="22"/>
          <w:szCs w:val="22"/>
        </w:rPr>
        <w:t>Лицата, сключили сделките, отговарят солидарно за поетите задължения.</w:t>
      </w:r>
      <w:proofErr w:type="gramEnd"/>
      <w:r w:rsidRPr="00193AD9">
        <w:rPr>
          <w:sz w:val="22"/>
          <w:szCs w:val="22"/>
        </w:rPr>
        <w:br/>
        <w:t>(3)</w:t>
      </w:r>
      <w:r w:rsidRPr="00193AD9">
        <w:rPr>
          <w:rFonts w:ascii="Verdana" w:hAnsi="Verdana"/>
          <w:sz w:val="22"/>
          <w:szCs w:val="22"/>
        </w:rPr>
        <w:t xml:space="preserve"> </w:t>
      </w:r>
      <w:r w:rsidRPr="00193AD9">
        <w:rPr>
          <w:sz w:val="22"/>
          <w:szCs w:val="22"/>
        </w:rPr>
        <w:t xml:space="preserve">Вписването на </w:t>
      </w:r>
      <w:r w:rsidRPr="00193AD9">
        <w:rPr>
          <w:sz w:val="22"/>
          <w:szCs w:val="22"/>
          <w:lang w:val="ru-RU"/>
        </w:rPr>
        <w:t xml:space="preserve">Народно читалище </w:t>
      </w:r>
      <w:r w:rsidRPr="00193AD9">
        <w:rPr>
          <w:sz w:val="22"/>
          <w:szCs w:val="22"/>
        </w:rPr>
        <w:t>“</w:t>
      </w:r>
      <w:r w:rsidRPr="00193AD9">
        <w:rPr>
          <w:sz w:val="22"/>
          <w:szCs w:val="22"/>
          <w:lang w:val="ru-RU"/>
        </w:rPr>
        <w:t xml:space="preserve">Иван вазов-1926 </w:t>
      </w:r>
      <w:r w:rsidRPr="00193AD9">
        <w:rPr>
          <w:sz w:val="22"/>
          <w:szCs w:val="22"/>
        </w:rPr>
        <w:t>“</w:t>
      </w:r>
      <w:r w:rsidRPr="00193AD9">
        <w:rPr>
          <w:sz w:val="22"/>
          <w:szCs w:val="22"/>
          <w:lang w:val="ru-RU"/>
        </w:rPr>
        <w:t xml:space="preserve"> </w:t>
      </w:r>
      <w:r w:rsidRPr="00193AD9">
        <w:rPr>
          <w:sz w:val="22"/>
          <w:szCs w:val="22"/>
        </w:rPr>
        <w:t xml:space="preserve"> в регистъра на юридическите лица с нестопанска цел се извършва без такси по писмена молба от настоятелството, към която се прилагат:</w:t>
      </w:r>
      <w:r w:rsidRPr="00193AD9">
        <w:rPr>
          <w:sz w:val="22"/>
          <w:szCs w:val="22"/>
        </w:rPr>
        <w:br/>
        <w:t>1. протоколът от учредителното събрание;</w:t>
      </w:r>
      <w:r w:rsidRPr="00193AD9">
        <w:rPr>
          <w:sz w:val="22"/>
          <w:szCs w:val="22"/>
        </w:rPr>
        <w:br/>
        <w:t>2. уставът на читалището, подписан от учредителите;</w:t>
      </w:r>
      <w:r w:rsidRPr="00193AD9">
        <w:rPr>
          <w:sz w:val="22"/>
          <w:szCs w:val="22"/>
        </w:rPr>
        <w:br/>
      </w:r>
      <w:r w:rsidRPr="00193AD9">
        <w:rPr>
          <w:sz w:val="22"/>
          <w:szCs w:val="22"/>
        </w:rPr>
        <w:lastRenderedPageBreak/>
        <w:t>3. нотариално заверен образец от подписа на лицето, представляващо читалището, и валидният печат на читалището;</w:t>
      </w:r>
      <w:r w:rsidRPr="00193AD9">
        <w:rPr>
          <w:sz w:val="22"/>
          <w:szCs w:val="22"/>
        </w:rPr>
        <w:br/>
        <w:t>(</w:t>
      </w:r>
      <w:r w:rsidRPr="00193AD9">
        <w:rPr>
          <w:sz w:val="22"/>
          <w:szCs w:val="22"/>
          <w:lang w:val="ru-RU"/>
        </w:rPr>
        <w:t>4</w:t>
      </w:r>
      <w:r w:rsidRPr="00193AD9">
        <w:rPr>
          <w:sz w:val="22"/>
          <w:szCs w:val="22"/>
        </w:rPr>
        <w:t xml:space="preserve">)В регистъра се вписват: </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1. </w:t>
      </w:r>
      <w:proofErr w:type="gramStart"/>
      <w:r w:rsidRPr="00193AD9">
        <w:rPr>
          <w:sz w:val="22"/>
          <w:szCs w:val="22"/>
        </w:rPr>
        <w:t>наименованието</w:t>
      </w:r>
      <w:proofErr w:type="gramEnd"/>
      <w:r w:rsidRPr="00193AD9">
        <w:rPr>
          <w:sz w:val="22"/>
          <w:szCs w:val="22"/>
        </w:rPr>
        <w:t xml:space="preserve"> - </w:t>
      </w:r>
      <w:r w:rsidRPr="00193AD9">
        <w:rPr>
          <w:sz w:val="22"/>
          <w:szCs w:val="22"/>
          <w:lang w:val="ru-RU"/>
        </w:rPr>
        <w:t xml:space="preserve">Народно читалище </w:t>
      </w:r>
      <w:r w:rsidRPr="00193AD9">
        <w:rPr>
          <w:sz w:val="22"/>
          <w:szCs w:val="22"/>
        </w:rPr>
        <w:t>“</w:t>
      </w:r>
      <w:r w:rsidRPr="00193AD9">
        <w:rPr>
          <w:sz w:val="22"/>
          <w:szCs w:val="22"/>
          <w:lang w:val="ru-RU"/>
        </w:rPr>
        <w:t xml:space="preserve">Иван вазов-1926 </w:t>
      </w:r>
      <w:r w:rsidRPr="00193AD9">
        <w:rPr>
          <w:sz w:val="22"/>
          <w:szCs w:val="22"/>
        </w:rPr>
        <w:t xml:space="preserve">“, което се изписва на български език. </w:t>
      </w:r>
      <w:proofErr w:type="gramStart"/>
      <w:r w:rsidRPr="00193AD9">
        <w:rPr>
          <w:sz w:val="22"/>
          <w:szCs w:val="22"/>
        </w:rPr>
        <w:t>Към наименованието на читалището се добавя годината на неговото първоначално създаване.</w:t>
      </w:r>
      <w:proofErr w:type="gramEnd"/>
    </w:p>
    <w:p w:rsidR="00EF5B22" w:rsidRPr="00193AD9" w:rsidRDefault="00EF5B22" w:rsidP="00EF5B22">
      <w:pPr>
        <w:rPr>
          <w:sz w:val="22"/>
          <w:szCs w:val="22"/>
        </w:rPr>
      </w:pPr>
      <w:r w:rsidRPr="00193AD9">
        <w:rPr>
          <w:sz w:val="22"/>
          <w:szCs w:val="22"/>
        </w:rPr>
        <w:t>2. Седалището на читалището - гр. Доспат-4831, ул. „Първи май” № 1,където се намира неговото управление. Адресът на читалището е адресът на неговото управление.</w:t>
      </w:r>
    </w:p>
    <w:p w:rsidR="00EF5B22" w:rsidRPr="00193AD9" w:rsidRDefault="00EF5B22" w:rsidP="00EF5B22">
      <w:pPr>
        <w:spacing w:line="0" w:lineRule="atLeast"/>
        <w:rPr>
          <w:sz w:val="22"/>
          <w:szCs w:val="22"/>
        </w:rPr>
      </w:pPr>
      <w:r w:rsidRPr="00193AD9">
        <w:rPr>
          <w:sz w:val="22"/>
          <w:szCs w:val="22"/>
        </w:rPr>
        <w:t>3. имената на членовете на настоятелството и на проверителната комисия на читалището;</w:t>
      </w:r>
    </w:p>
    <w:p w:rsidR="00EF5B22" w:rsidRPr="00193AD9" w:rsidRDefault="00EF5B22" w:rsidP="00EF5B22">
      <w:pPr>
        <w:spacing w:line="0" w:lineRule="atLeast"/>
        <w:rPr>
          <w:sz w:val="22"/>
          <w:szCs w:val="22"/>
        </w:rPr>
      </w:pPr>
      <w:r w:rsidRPr="00193AD9">
        <w:rPr>
          <w:sz w:val="22"/>
          <w:szCs w:val="22"/>
        </w:rPr>
        <w:t xml:space="preserve">4. името и длъжността на лицето, което представлява - </w:t>
      </w:r>
      <w:r w:rsidRPr="00193AD9">
        <w:rPr>
          <w:sz w:val="22"/>
          <w:szCs w:val="22"/>
          <w:lang w:val="ru-RU"/>
        </w:rPr>
        <w:t xml:space="preserve">Народно читалище </w:t>
      </w:r>
      <w:r w:rsidRPr="00193AD9">
        <w:rPr>
          <w:sz w:val="22"/>
          <w:szCs w:val="22"/>
        </w:rPr>
        <w:t>“</w:t>
      </w:r>
      <w:r w:rsidRPr="00193AD9">
        <w:rPr>
          <w:sz w:val="22"/>
          <w:szCs w:val="22"/>
          <w:lang w:val="ru-RU"/>
        </w:rPr>
        <w:t xml:space="preserve">Иван вазов-1926 </w:t>
      </w:r>
      <w:r w:rsidRPr="00193AD9">
        <w:rPr>
          <w:sz w:val="22"/>
          <w:szCs w:val="22"/>
        </w:rPr>
        <w:t>“</w:t>
      </w:r>
    </w:p>
    <w:p w:rsidR="00EF5B22" w:rsidRPr="00193AD9" w:rsidRDefault="00EF5B22" w:rsidP="00EF5B22">
      <w:pPr>
        <w:spacing w:line="0" w:lineRule="atLeast"/>
        <w:rPr>
          <w:sz w:val="22"/>
          <w:szCs w:val="22"/>
        </w:rPr>
      </w:pPr>
      <w:r w:rsidRPr="00193AD9">
        <w:rPr>
          <w:sz w:val="22"/>
          <w:szCs w:val="22"/>
        </w:rPr>
        <w:t>5. настъпилите промени по т. 1 - 4.</w:t>
      </w:r>
    </w:p>
    <w:p w:rsidR="00EF5B22" w:rsidRPr="00193AD9" w:rsidRDefault="00EF5B22" w:rsidP="00EF5B22">
      <w:pPr>
        <w:rPr>
          <w:b/>
          <w:color w:val="FF0000"/>
          <w:sz w:val="22"/>
          <w:szCs w:val="22"/>
        </w:rPr>
      </w:pPr>
      <w:r w:rsidRPr="00193AD9">
        <w:rPr>
          <w:sz w:val="22"/>
          <w:szCs w:val="22"/>
        </w:rPr>
        <w:t>(</w:t>
      </w:r>
      <w:r w:rsidRPr="00193AD9">
        <w:rPr>
          <w:sz w:val="22"/>
          <w:szCs w:val="22"/>
          <w:lang w:val="ru-RU"/>
        </w:rPr>
        <w:t>5</w:t>
      </w:r>
      <w:r w:rsidRPr="00193AD9">
        <w:rPr>
          <w:sz w:val="22"/>
          <w:szCs w:val="22"/>
        </w:rPr>
        <w:t>)  Всяка промяна в обстоятелствата по ал. 4 трябва да бъде заявена в 14-дневен срок от възникването й.</w:t>
      </w:r>
      <w:r w:rsidRPr="00193AD9">
        <w:rPr>
          <w:b/>
          <w:color w:val="FF0000"/>
          <w:sz w:val="22"/>
          <w:szCs w:val="22"/>
        </w:rPr>
        <w:t xml:space="preserve"> </w:t>
      </w:r>
    </w:p>
    <w:p w:rsidR="00EF5B22" w:rsidRPr="00193AD9" w:rsidRDefault="00EF5B22" w:rsidP="00EF5B22">
      <w:pPr>
        <w:spacing w:line="0" w:lineRule="atLeast"/>
        <w:rPr>
          <w:sz w:val="22"/>
          <w:szCs w:val="22"/>
        </w:rPr>
      </w:pPr>
      <w:r w:rsidRPr="00C469E4">
        <w:rPr>
          <w:b/>
          <w:bCs/>
          <w:sz w:val="22"/>
          <w:szCs w:val="22"/>
        </w:rPr>
        <w:t>Чл. 8</w:t>
      </w:r>
      <w:r w:rsidRPr="00193AD9">
        <w:rPr>
          <w:sz w:val="22"/>
          <w:szCs w:val="22"/>
        </w:rPr>
        <w:t xml:space="preserve">  (1) Читалищното сдружение се учредява на общо събрание от делегати, избрани от общите събрания на съответните читалища.  НЧ“Иван вазов-1926“, може да бъде представлявано само от делегат избран от общото  събрания  на НЧ“Иван вазов-1926“ </w:t>
      </w:r>
    </w:p>
    <w:p w:rsidR="00EF5B22" w:rsidRPr="00193AD9" w:rsidRDefault="00EF5B22" w:rsidP="00EF5B22">
      <w:pPr>
        <w:spacing w:line="0" w:lineRule="atLeast"/>
        <w:rPr>
          <w:sz w:val="22"/>
          <w:szCs w:val="22"/>
          <w:highlight w:val="magenta"/>
        </w:rPr>
      </w:pPr>
      <w:r>
        <w:rPr>
          <w:bCs/>
          <w:sz w:val="22"/>
          <w:szCs w:val="22"/>
        </w:rPr>
        <w:t>(</w:t>
      </w:r>
      <w:r w:rsidRPr="00C469E4">
        <w:rPr>
          <w:bCs/>
          <w:sz w:val="22"/>
          <w:szCs w:val="22"/>
        </w:rPr>
        <w:t>2</w:t>
      </w:r>
      <w:r>
        <w:rPr>
          <w:bCs/>
          <w:sz w:val="22"/>
          <w:szCs w:val="22"/>
        </w:rPr>
        <w:t>)</w:t>
      </w:r>
      <w:r w:rsidRPr="00193AD9">
        <w:rPr>
          <w:bCs/>
          <w:sz w:val="22"/>
          <w:szCs w:val="22"/>
        </w:rPr>
        <w:t>.</w:t>
      </w:r>
      <w:r w:rsidRPr="00193AD9">
        <w:rPr>
          <w:sz w:val="22"/>
          <w:szCs w:val="22"/>
        </w:rPr>
        <w:t xml:space="preserve"> На конгрес на Съюзът на народните читалища на който присъстват делегат от   НЧ“Иван Вазов-1926“,може да представлява не повече от 5 читалища. </w:t>
      </w:r>
    </w:p>
    <w:p w:rsidR="00EF5B22" w:rsidRPr="00193AD9" w:rsidRDefault="00EF5B22" w:rsidP="00EF5B22">
      <w:pPr>
        <w:spacing w:line="0" w:lineRule="atLeast"/>
        <w:rPr>
          <w:sz w:val="22"/>
          <w:szCs w:val="22"/>
        </w:rPr>
      </w:pPr>
      <w:r w:rsidRPr="00C469E4">
        <w:rPr>
          <w:b/>
          <w:bCs/>
          <w:sz w:val="22"/>
          <w:szCs w:val="22"/>
        </w:rPr>
        <w:t>Чл. 9.</w:t>
      </w:r>
      <w:r w:rsidRPr="00193AD9">
        <w:rPr>
          <w:sz w:val="22"/>
          <w:szCs w:val="22"/>
        </w:rPr>
        <w:t xml:space="preserve"> (1)  НЧ“Иван вазов-1926“, актуализира база данни във воденият от   Министерството на културата   регистър на народните читалища и на читалищните сдружения по ред, определен с наредба на министъра на културата. Регистърът е публичен, поддържа се в електронен вид, като достъпът до него е свободен и безплатен, включително онлайн, в машинночетим формат.</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 </w:t>
      </w:r>
      <w:r>
        <w:rPr>
          <w:sz w:val="22"/>
          <w:szCs w:val="22"/>
        </w:rPr>
        <w:t>(</w:t>
      </w:r>
      <w:r w:rsidRPr="00C469E4">
        <w:rPr>
          <w:sz w:val="22"/>
          <w:szCs w:val="22"/>
        </w:rPr>
        <w:t>2</w:t>
      </w:r>
      <w:r w:rsidRPr="00193AD9">
        <w:rPr>
          <w:sz w:val="22"/>
          <w:szCs w:val="22"/>
        </w:rPr>
        <w:t>)</w:t>
      </w:r>
      <w:r w:rsidRPr="00193AD9">
        <w:rPr>
          <w:color w:val="FF0000"/>
          <w:sz w:val="22"/>
          <w:szCs w:val="22"/>
        </w:rPr>
        <w:t xml:space="preserve"> </w:t>
      </w:r>
      <w:r w:rsidRPr="00193AD9">
        <w:rPr>
          <w:sz w:val="22"/>
          <w:szCs w:val="22"/>
        </w:rPr>
        <w:t xml:space="preserve">Читалищното настоятелство на НЧ „Иван Вазов-1926” или управителен орган на сдружение в 7-дневен срок от вписването на читалището или читалищното сдружение в регистъра на юридическите лица с нестопанска цел подава заявление за вписване в регистъра по ал. 1. Към заявлението се прилагат данните по ал. </w:t>
      </w:r>
      <w:proofErr w:type="gramStart"/>
      <w:r w:rsidRPr="00193AD9">
        <w:rPr>
          <w:sz w:val="22"/>
          <w:szCs w:val="22"/>
        </w:rPr>
        <w:t>2, уставът на читалището или читалищното сдружение, а за сдруженията - и списък с членуващите в тях читалища.</w:t>
      </w:r>
      <w:proofErr w:type="gramEnd"/>
    </w:p>
    <w:p w:rsidR="00EF5B22" w:rsidRPr="00193AD9" w:rsidRDefault="00EF5B22" w:rsidP="00EF5B22">
      <w:pPr>
        <w:pStyle w:val="NormalWeb"/>
        <w:spacing w:before="0" w:beforeAutospacing="0" w:after="0" w:afterAutospacing="0" w:line="0" w:lineRule="atLeast"/>
        <w:rPr>
          <w:sz w:val="22"/>
          <w:szCs w:val="22"/>
        </w:rPr>
      </w:pPr>
      <w:r w:rsidRPr="00C469E4">
        <w:rPr>
          <w:b/>
          <w:sz w:val="22"/>
          <w:szCs w:val="22"/>
        </w:rPr>
        <w:t>Чл. 10</w:t>
      </w:r>
      <w:r w:rsidRPr="00193AD9">
        <w:rPr>
          <w:sz w:val="22"/>
          <w:szCs w:val="22"/>
        </w:rPr>
        <w:t xml:space="preserve"> (1) Министърът на културата или опълномощено от него длъжностно лице издава</w:t>
      </w:r>
    </w:p>
    <w:p w:rsidR="00EF5B22" w:rsidRPr="00193AD9" w:rsidRDefault="00EF5B22" w:rsidP="00EF5B22">
      <w:pPr>
        <w:pStyle w:val="NormalWeb"/>
        <w:spacing w:before="0" w:beforeAutospacing="0" w:after="0" w:afterAutospacing="0" w:line="0" w:lineRule="atLeast"/>
        <w:rPr>
          <w:sz w:val="22"/>
          <w:szCs w:val="22"/>
        </w:rPr>
      </w:pPr>
      <w:proofErr w:type="gramStart"/>
      <w:r w:rsidRPr="00193AD9">
        <w:rPr>
          <w:sz w:val="22"/>
          <w:szCs w:val="22"/>
        </w:rPr>
        <w:t>удостоверение</w:t>
      </w:r>
      <w:proofErr w:type="gramEnd"/>
      <w:r w:rsidRPr="00193AD9">
        <w:rPr>
          <w:sz w:val="22"/>
          <w:szCs w:val="22"/>
        </w:rPr>
        <w:t xml:space="preserve"> за вписване в регистъра по ал. </w:t>
      </w:r>
      <w:proofErr w:type="gramStart"/>
      <w:r w:rsidRPr="00193AD9">
        <w:rPr>
          <w:sz w:val="22"/>
          <w:szCs w:val="22"/>
        </w:rPr>
        <w:t>1 и уведомява служебно за това кмета на общината, където се намира седалището на читалището или читалищното сдружение.</w:t>
      </w:r>
      <w:proofErr w:type="gramEnd"/>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(2) Народното читалище </w:t>
      </w:r>
      <w:proofErr w:type="gramStart"/>
      <w:r w:rsidRPr="00193AD9">
        <w:rPr>
          <w:sz w:val="22"/>
          <w:szCs w:val="22"/>
        </w:rPr>
        <w:t>може  да</w:t>
      </w:r>
      <w:proofErr w:type="gramEnd"/>
      <w:r w:rsidRPr="00193AD9">
        <w:rPr>
          <w:sz w:val="22"/>
          <w:szCs w:val="22"/>
        </w:rPr>
        <w:t xml:space="preserve"> кандидатства за държавна и/или общинска субсидия след изтичането на едногодишен срок от вписването в регистъра по чл. 10. </w:t>
      </w:r>
      <w:r w:rsidRPr="00193AD9">
        <w:rPr>
          <w:sz w:val="22"/>
          <w:szCs w:val="22"/>
        </w:rPr>
        <w:br/>
        <w:t>(3</w:t>
      </w:r>
      <w:proofErr w:type="gramStart"/>
      <w:r w:rsidRPr="00193AD9">
        <w:rPr>
          <w:sz w:val="22"/>
          <w:szCs w:val="22"/>
        </w:rPr>
        <w:t>)На</w:t>
      </w:r>
      <w:proofErr w:type="gramEnd"/>
      <w:r w:rsidRPr="00193AD9">
        <w:rPr>
          <w:sz w:val="22"/>
          <w:szCs w:val="22"/>
        </w:rPr>
        <w:t xml:space="preserve"> читалищата, които не са вписани в регистъра по ал. </w:t>
      </w:r>
      <w:proofErr w:type="gramStart"/>
      <w:r w:rsidRPr="00193AD9">
        <w:rPr>
          <w:sz w:val="22"/>
          <w:szCs w:val="22"/>
        </w:rPr>
        <w:t>1, не се предоставят субсидии от държавния и общинския бюджет, както и държавно и общинско имущество за ползване.</w:t>
      </w:r>
      <w:proofErr w:type="gramEnd"/>
    </w:p>
    <w:p w:rsidR="00EF5B22" w:rsidRPr="00193AD9" w:rsidRDefault="00EF5B22" w:rsidP="00EF5B22">
      <w:pPr>
        <w:pStyle w:val="NormalWeb"/>
        <w:spacing w:after="0" w:afterAutospacing="0" w:line="0" w:lineRule="atLeast"/>
        <w:rPr>
          <w:b/>
          <w:sz w:val="22"/>
          <w:szCs w:val="22"/>
        </w:rPr>
      </w:pPr>
      <w:r w:rsidRPr="00193AD9">
        <w:rPr>
          <w:b/>
          <w:sz w:val="22"/>
          <w:szCs w:val="22"/>
        </w:rPr>
        <w:t>ГЛАВА ТРЕТА</w:t>
      </w:r>
    </w:p>
    <w:p w:rsidR="00EF5B22" w:rsidRPr="00193AD9" w:rsidRDefault="00EF5B22" w:rsidP="00EF5B22">
      <w:pPr>
        <w:pStyle w:val="NormalWeb"/>
        <w:spacing w:before="0" w:beforeAutospacing="0" w:after="0" w:afterAutospacing="0" w:line="0" w:lineRule="atLeast"/>
        <w:rPr>
          <w:sz w:val="22"/>
          <w:szCs w:val="22"/>
        </w:rPr>
      </w:pPr>
      <w:proofErr w:type="gramStart"/>
      <w:r w:rsidRPr="00193AD9">
        <w:rPr>
          <w:b/>
          <w:sz w:val="22"/>
          <w:szCs w:val="22"/>
        </w:rPr>
        <w:t>УПРАВЛЕНИЕ</w:t>
      </w:r>
      <w:r w:rsidRPr="00193AD9">
        <w:rPr>
          <w:b/>
          <w:sz w:val="22"/>
          <w:szCs w:val="22"/>
        </w:rPr>
        <w:br/>
      </w:r>
      <w:r>
        <w:rPr>
          <w:b/>
          <w:sz w:val="22"/>
          <w:szCs w:val="22"/>
        </w:rPr>
        <w:t>Чл. 11</w:t>
      </w:r>
      <w:r w:rsidRPr="00C469E4">
        <w:rPr>
          <w:b/>
          <w:sz w:val="22"/>
          <w:szCs w:val="22"/>
        </w:rPr>
        <w:t>.</w:t>
      </w:r>
      <w:proofErr w:type="gramEnd"/>
      <w:r w:rsidRPr="00193AD9">
        <w:rPr>
          <w:sz w:val="22"/>
          <w:szCs w:val="22"/>
        </w:rPr>
        <w:t xml:space="preserve"> (1) Членовете на Народно читалище „Иван Вазов-1926” са индивидуални, колективни и почетни.</w:t>
      </w:r>
      <w:r w:rsidRPr="00193AD9">
        <w:rPr>
          <w:sz w:val="22"/>
          <w:szCs w:val="22"/>
        </w:rPr>
        <w:br/>
        <w:t>(2) Индивидуалните членове са български граждани. Те биват действителни и спомагателни</w:t>
      </w:r>
      <w:proofErr w:type="gramStart"/>
      <w:r w:rsidRPr="00193AD9">
        <w:rPr>
          <w:sz w:val="22"/>
          <w:szCs w:val="22"/>
        </w:rPr>
        <w:t>:</w:t>
      </w:r>
      <w:proofErr w:type="gramEnd"/>
      <w:r w:rsidRPr="00193AD9">
        <w:rPr>
          <w:sz w:val="22"/>
          <w:szCs w:val="22"/>
        </w:rPr>
        <w:br/>
        <w:t>1.действителните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rsidR="00EF5B22" w:rsidRPr="00193AD9" w:rsidRDefault="00EF5B22" w:rsidP="00EF5B22">
      <w:pPr>
        <w:spacing w:line="0" w:lineRule="atLeast"/>
        <w:rPr>
          <w:sz w:val="22"/>
          <w:szCs w:val="22"/>
        </w:rPr>
      </w:pPr>
      <w:r w:rsidRPr="00193AD9">
        <w:rPr>
          <w:sz w:val="22"/>
          <w:szCs w:val="22"/>
        </w:rPr>
        <w:t xml:space="preserve">1. действителните членове на  НЧ“Иван Вазов-1926”“, имат право да: </w:t>
      </w:r>
    </w:p>
    <w:p w:rsidR="00EF5B22" w:rsidRPr="00193AD9" w:rsidRDefault="00EF5B22" w:rsidP="00EF5B22">
      <w:pPr>
        <w:spacing w:line="0" w:lineRule="atLeast"/>
        <w:rPr>
          <w:sz w:val="22"/>
          <w:szCs w:val="22"/>
        </w:rPr>
      </w:pPr>
      <w:r w:rsidRPr="00193AD9">
        <w:rPr>
          <w:sz w:val="22"/>
          <w:szCs w:val="22"/>
        </w:rPr>
        <w:t>-избират ръководни органи и да бъдат избирани в тях,  ако най-малко 1 година непосредствено преди избора са били членове на читалището.</w:t>
      </w:r>
    </w:p>
    <w:p w:rsidR="00EF5B22" w:rsidRPr="00193AD9" w:rsidRDefault="00EF5B22" w:rsidP="00EF5B22">
      <w:pPr>
        <w:spacing w:line="0" w:lineRule="atLeast"/>
        <w:rPr>
          <w:sz w:val="22"/>
          <w:szCs w:val="22"/>
        </w:rPr>
      </w:pPr>
      <w:r w:rsidRPr="00193AD9">
        <w:rPr>
          <w:sz w:val="22"/>
          <w:szCs w:val="22"/>
        </w:rPr>
        <w:t xml:space="preserve">-право на глас имат тези, които са плащали членския си внос за предходните  години; </w:t>
      </w:r>
      <w:r w:rsidRPr="00193AD9">
        <w:rPr>
          <w:sz w:val="22"/>
          <w:szCs w:val="22"/>
        </w:rPr>
        <w:br/>
        <w:t xml:space="preserve">-да участват в обсъждане на дейността на  НЧ“Иван Вазов-1926” </w:t>
      </w:r>
      <w:r w:rsidRPr="00193AD9">
        <w:rPr>
          <w:sz w:val="22"/>
          <w:szCs w:val="22"/>
        </w:rPr>
        <w:br/>
        <w:t xml:space="preserve">-да  ползват с предимство неговата база и услугите му. </w:t>
      </w:r>
      <w:r w:rsidRPr="00193AD9">
        <w:rPr>
          <w:sz w:val="22"/>
          <w:szCs w:val="22"/>
        </w:rPr>
        <w:br/>
        <w:t xml:space="preserve">2.действителните членовете на  НЧ“Иван Вазов-1926“, са длъжни: </w:t>
      </w:r>
      <w:r w:rsidRPr="00193AD9">
        <w:rPr>
          <w:sz w:val="22"/>
          <w:szCs w:val="22"/>
        </w:rPr>
        <w:br/>
        <w:t xml:space="preserve">-да плащат редовно членския си внос; </w:t>
      </w:r>
      <w:r w:rsidRPr="00193AD9">
        <w:rPr>
          <w:sz w:val="22"/>
          <w:szCs w:val="22"/>
        </w:rPr>
        <w:br/>
        <w:t xml:space="preserve">-да спазват Устава на читалището; </w:t>
      </w:r>
      <w:r w:rsidRPr="00193AD9">
        <w:rPr>
          <w:sz w:val="22"/>
          <w:szCs w:val="22"/>
        </w:rPr>
        <w:br/>
        <w:t>-да участват според възможностите си в дейността на читалището;</w:t>
      </w:r>
      <w:r w:rsidRPr="00193AD9">
        <w:rPr>
          <w:sz w:val="22"/>
          <w:szCs w:val="22"/>
        </w:rPr>
        <w:br/>
        <w:t xml:space="preserve">-да опазват недвижимото имущество и предприемат стъпки за обогатяването му; </w:t>
      </w:r>
      <w:r w:rsidRPr="00193AD9">
        <w:rPr>
          <w:sz w:val="22"/>
          <w:szCs w:val="22"/>
        </w:rPr>
        <w:br/>
        <w:t>-да не уронват доброто име на  НЧ“Иван Вазов-1926“</w:t>
      </w:r>
      <w:r w:rsidRPr="00193AD9">
        <w:rPr>
          <w:b/>
          <w:bCs/>
          <w:sz w:val="22"/>
          <w:szCs w:val="22"/>
        </w:rPr>
        <w:t>;</w:t>
      </w:r>
      <w:r w:rsidRPr="00193AD9">
        <w:rPr>
          <w:sz w:val="22"/>
          <w:szCs w:val="22"/>
        </w:rPr>
        <w:br/>
        <w:t xml:space="preserve">2. спомагателните членове са лица до 18 години, които нямат право да избират и да бъдат </w:t>
      </w:r>
      <w:r w:rsidRPr="00193AD9">
        <w:rPr>
          <w:sz w:val="22"/>
          <w:szCs w:val="22"/>
        </w:rPr>
        <w:lastRenderedPageBreak/>
        <w:t>избирани; те имат право на съвещателен глас.</w:t>
      </w:r>
      <w:r w:rsidRPr="00193AD9">
        <w:rPr>
          <w:sz w:val="22"/>
          <w:szCs w:val="22"/>
        </w:rPr>
        <w:br/>
        <w:t>(3) Колективните членове съдействат за осъществяване целите на НЧ“Иван Вазов-1926“</w:t>
      </w:r>
      <w:r w:rsidRPr="00193AD9">
        <w:rPr>
          <w:b/>
          <w:bCs/>
          <w:sz w:val="22"/>
          <w:szCs w:val="22"/>
        </w:rPr>
        <w:t>;</w:t>
      </w:r>
      <w:r w:rsidRPr="00193AD9">
        <w:rPr>
          <w:sz w:val="22"/>
          <w:szCs w:val="22"/>
        </w:rPr>
        <w:t xml:space="preserve">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r w:rsidRPr="00193AD9">
        <w:rPr>
          <w:sz w:val="22"/>
          <w:szCs w:val="22"/>
        </w:rPr>
        <w:br/>
        <w:t>1. професионални организации;</w:t>
      </w:r>
      <w:r w:rsidRPr="00193AD9">
        <w:rPr>
          <w:sz w:val="22"/>
          <w:szCs w:val="22"/>
        </w:rPr>
        <w:br/>
        <w:t>2. стопански организации;</w:t>
      </w:r>
      <w:r w:rsidRPr="00193AD9">
        <w:rPr>
          <w:sz w:val="22"/>
          <w:szCs w:val="22"/>
        </w:rPr>
        <w:br/>
        <w:t>3. търговски дружества;</w:t>
      </w:r>
      <w:r w:rsidRPr="00193AD9">
        <w:rPr>
          <w:sz w:val="22"/>
          <w:szCs w:val="22"/>
        </w:rPr>
        <w:br/>
        <w:t>4. кооперации и сдружения;</w:t>
      </w:r>
      <w:r w:rsidRPr="00193AD9">
        <w:rPr>
          <w:sz w:val="22"/>
          <w:szCs w:val="22"/>
        </w:rPr>
        <w:br/>
        <w:t>5. културно-просветни и любителски клубове и творчески колективи.</w:t>
      </w:r>
    </w:p>
    <w:p w:rsidR="00EF5B22" w:rsidRPr="00193AD9" w:rsidRDefault="00EF5B22" w:rsidP="00EF5B22">
      <w:pPr>
        <w:spacing w:line="0" w:lineRule="atLeast"/>
        <w:rPr>
          <w:sz w:val="22"/>
          <w:szCs w:val="22"/>
        </w:rPr>
      </w:pPr>
      <w:r w:rsidRPr="00193AD9">
        <w:rPr>
          <w:sz w:val="22"/>
          <w:szCs w:val="22"/>
        </w:rPr>
        <w:t xml:space="preserve">(3) </w:t>
      </w:r>
      <w:r w:rsidRPr="00DC0F94">
        <w:rPr>
          <w:bCs/>
          <w:sz w:val="22"/>
          <w:szCs w:val="22"/>
        </w:rPr>
        <w:t>б</w:t>
      </w:r>
      <w:r w:rsidRPr="00193AD9">
        <w:rPr>
          <w:sz w:val="22"/>
          <w:szCs w:val="22"/>
        </w:rPr>
        <w:t>. Членството на колективните членове се учредява и поддържа чрез писмено споразумение или договор, които не могат да накърняват интересите на НЧ“Иван Вазов-1926“</w:t>
      </w:r>
      <w:r w:rsidRPr="00193AD9">
        <w:rPr>
          <w:b/>
          <w:bCs/>
          <w:sz w:val="22"/>
          <w:szCs w:val="22"/>
        </w:rPr>
        <w:t>;</w:t>
      </w:r>
      <w:r w:rsidRPr="00193AD9">
        <w:rPr>
          <w:sz w:val="22"/>
          <w:szCs w:val="22"/>
        </w:rPr>
        <w:t xml:space="preserve"> </w:t>
      </w:r>
      <w:r w:rsidRPr="00193AD9">
        <w:rPr>
          <w:sz w:val="22"/>
          <w:szCs w:val="22"/>
        </w:rPr>
        <w:br/>
        <w:t>(3</w:t>
      </w:r>
      <w:r w:rsidRPr="00DC0F94">
        <w:rPr>
          <w:sz w:val="22"/>
          <w:szCs w:val="22"/>
        </w:rPr>
        <w:t xml:space="preserve">) </w:t>
      </w:r>
      <w:r w:rsidRPr="00DC0F94">
        <w:rPr>
          <w:bCs/>
          <w:sz w:val="22"/>
          <w:szCs w:val="22"/>
        </w:rPr>
        <w:t>в</w:t>
      </w:r>
      <w:r w:rsidRPr="00DC0F94">
        <w:rPr>
          <w:sz w:val="22"/>
          <w:szCs w:val="22"/>
        </w:rPr>
        <w:t xml:space="preserve">. </w:t>
      </w:r>
      <w:r w:rsidRPr="00193AD9">
        <w:rPr>
          <w:sz w:val="22"/>
          <w:szCs w:val="22"/>
        </w:rPr>
        <w:t xml:space="preserve">Колективното членство се прекратява: </w:t>
      </w:r>
      <w:r w:rsidRPr="00193AD9">
        <w:rPr>
          <w:sz w:val="22"/>
          <w:szCs w:val="22"/>
        </w:rPr>
        <w:br/>
        <w:t xml:space="preserve">1. По писмено искане на колективен член. </w:t>
      </w:r>
      <w:r w:rsidRPr="00193AD9">
        <w:rPr>
          <w:sz w:val="22"/>
          <w:szCs w:val="22"/>
        </w:rPr>
        <w:br/>
        <w:t>2. При фактическо прекъсване на взаимоотношенията между колективен член и НЧ“Иван Вазов-1926“ в продължение на една календарна година.</w:t>
      </w:r>
    </w:p>
    <w:p w:rsidR="00EF5B22" w:rsidRPr="00193AD9" w:rsidRDefault="00EF5B22" w:rsidP="00EF5B22">
      <w:pPr>
        <w:spacing w:line="0" w:lineRule="atLeast"/>
        <w:rPr>
          <w:sz w:val="22"/>
          <w:szCs w:val="22"/>
        </w:rPr>
      </w:pPr>
      <w:r w:rsidRPr="00193AD9">
        <w:rPr>
          <w:sz w:val="22"/>
          <w:szCs w:val="22"/>
        </w:rPr>
        <w:t>(4) Почетни членове на НЧ“Иван Вазов-1926“ могат да бъдат български и чужди граждани с изключителни заслуги за читалището.</w:t>
      </w:r>
    </w:p>
    <w:p w:rsidR="00EF5B22" w:rsidRPr="00193AD9" w:rsidRDefault="00EF5B22" w:rsidP="00EF5B22">
      <w:pPr>
        <w:spacing w:line="0" w:lineRule="atLeast"/>
        <w:rPr>
          <w:sz w:val="22"/>
          <w:szCs w:val="22"/>
        </w:rPr>
      </w:pPr>
      <w:r>
        <w:rPr>
          <w:b/>
          <w:bCs/>
          <w:sz w:val="22"/>
          <w:szCs w:val="22"/>
        </w:rPr>
        <w:t>Чл. 1</w:t>
      </w:r>
      <w:r w:rsidRPr="00DC0F94">
        <w:rPr>
          <w:b/>
          <w:bCs/>
          <w:sz w:val="22"/>
          <w:szCs w:val="22"/>
        </w:rPr>
        <w:t>2</w:t>
      </w:r>
      <w:r w:rsidRPr="00193AD9">
        <w:rPr>
          <w:b/>
          <w:bCs/>
          <w:sz w:val="22"/>
          <w:szCs w:val="22"/>
        </w:rPr>
        <w:t>.</w:t>
      </w:r>
      <w:r w:rsidRPr="00193AD9">
        <w:rPr>
          <w:sz w:val="22"/>
          <w:szCs w:val="22"/>
        </w:rPr>
        <w:t xml:space="preserve">  Води се регистър на читалищните членове. </w:t>
      </w:r>
    </w:p>
    <w:p w:rsidR="00EF5B22" w:rsidRPr="00193AD9" w:rsidRDefault="00EF5B22" w:rsidP="00EF5B22">
      <w:pPr>
        <w:spacing w:line="0" w:lineRule="atLeast"/>
        <w:rPr>
          <w:sz w:val="22"/>
          <w:szCs w:val="22"/>
        </w:rPr>
      </w:pPr>
      <w:r w:rsidRPr="00193AD9">
        <w:rPr>
          <w:sz w:val="22"/>
          <w:szCs w:val="22"/>
        </w:rPr>
        <w:t xml:space="preserve">(1).Членството е съгласно </w:t>
      </w:r>
      <w:r w:rsidRPr="00193AD9">
        <w:rPr>
          <w:bCs/>
          <w:sz w:val="22"/>
          <w:szCs w:val="22"/>
        </w:rPr>
        <w:t>Чл. 7</w:t>
      </w:r>
      <w:r w:rsidRPr="00193AD9">
        <w:rPr>
          <w:sz w:val="22"/>
          <w:szCs w:val="22"/>
        </w:rPr>
        <w:t xml:space="preserve">  от Устава и се учредява със заявление  и продължава с акта на плащането на членския внос. </w:t>
      </w:r>
      <w:r w:rsidRPr="00193AD9">
        <w:rPr>
          <w:sz w:val="22"/>
          <w:szCs w:val="22"/>
        </w:rPr>
        <w:br/>
        <w:t xml:space="preserve">( 2).Членството се прекратява: </w:t>
      </w:r>
      <w:r w:rsidRPr="00193AD9">
        <w:rPr>
          <w:sz w:val="22"/>
          <w:szCs w:val="22"/>
        </w:rPr>
        <w:br/>
        <w:t xml:space="preserve">1. с писмено заявление на читалищния член; </w:t>
      </w:r>
      <w:r w:rsidRPr="00193AD9">
        <w:rPr>
          <w:sz w:val="22"/>
          <w:szCs w:val="22"/>
        </w:rPr>
        <w:br/>
        <w:t xml:space="preserve">2. когато не е платен членският внос в рамките на календарната година; </w:t>
      </w:r>
      <w:r w:rsidRPr="00193AD9">
        <w:rPr>
          <w:sz w:val="22"/>
          <w:szCs w:val="22"/>
        </w:rPr>
        <w:br/>
        <w:t>3. когато общото събрание изключи читалищен член за грубо нарушение на Устава, за поведение,уронващо доброто име на читалището или за нанесени стопански и финансови щети в особено големи размери.</w:t>
      </w:r>
    </w:p>
    <w:p w:rsidR="00EF5B22" w:rsidRPr="00EF5B22" w:rsidRDefault="00EF5B22" w:rsidP="00EF5B22">
      <w:pPr>
        <w:spacing w:line="0" w:lineRule="atLeast"/>
        <w:rPr>
          <w:sz w:val="22"/>
          <w:szCs w:val="22"/>
        </w:rPr>
      </w:pPr>
      <w:r w:rsidRPr="00DC0F94">
        <w:rPr>
          <w:b/>
          <w:sz w:val="22"/>
          <w:szCs w:val="22"/>
        </w:rPr>
        <w:t xml:space="preserve">Чл. </w:t>
      </w:r>
      <w:r w:rsidRPr="00DC0F94">
        <w:rPr>
          <w:b/>
          <w:sz w:val="22"/>
          <w:szCs w:val="22"/>
          <w:lang w:val="en-US"/>
        </w:rPr>
        <w:t>13</w:t>
      </w:r>
      <w:r w:rsidRPr="00193AD9">
        <w:rPr>
          <w:sz w:val="22"/>
          <w:szCs w:val="22"/>
        </w:rPr>
        <w:t>. Органи на НЧ“Иван Вазов-1926</w:t>
      </w:r>
      <w:proofErr w:type="gramStart"/>
      <w:r w:rsidRPr="00193AD9">
        <w:rPr>
          <w:sz w:val="22"/>
          <w:szCs w:val="22"/>
        </w:rPr>
        <w:t>“ са</w:t>
      </w:r>
      <w:proofErr w:type="gramEnd"/>
      <w:r w:rsidRPr="00193AD9">
        <w:rPr>
          <w:sz w:val="22"/>
          <w:szCs w:val="22"/>
        </w:rPr>
        <w:t xml:space="preserve"> общото събрание, настоятелството и</w:t>
      </w:r>
      <w:r>
        <w:rPr>
          <w:sz w:val="22"/>
          <w:szCs w:val="22"/>
        </w:rPr>
        <w:t xml:space="preserve"> проверителната комисия.</w:t>
      </w:r>
      <w:r>
        <w:rPr>
          <w:sz w:val="22"/>
          <w:szCs w:val="22"/>
        </w:rPr>
        <w:br/>
      </w:r>
      <w:r w:rsidRPr="00DC0F94">
        <w:rPr>
          <w:b/>
          <w:sz w:val="22"/>
          <w:szCs w:val="22"/>
        </w:rPr>
        <w:t xml:space="preserve">Чл. </w:t>
      </w:r>
      <w:r w:rsidRPr="00DC0F94">
        <w:rPr>
          <w:b/>
          <w:sz w:val="22"/>
          <w:szCs w:val="22"/>
          <w:lang w:val="en-US"/>
        </w:rPr>
        <w:t>14</w:t>
      </w:r>
      <w:r w:rsidRPr="00DC0F94">
        <w:rPr>
          <w:b/>
          <w:sz w:val="22"/>
          <w:szCs w:val="22"/>
        </w:rPr>
        <w:t>.</w:t>
      </w:r>
      <w:r w:rsidRPr="00193AD9">
        <w:rPr>
          <w:sz w:val="22"/>
          <w:szCs w:val="22"/>
        </w:rPr>
        <w:t xml:space="preserve"> (1) Върховен орган на НЧ“Иван Вазов-1926</w:t>
      </w:r>
      <w:proofErr w:type="gramStart"/>
      <w:r w:rsidRPr="00193AD9">
        <w:rPr>
          <w:sz w:val="22"/>
          <w:szCs w:val="22"/>
        </w:rPr>
        <w:t>“  е</w:t>
      </w:r>
      <w:proofErr w:type="gramEnd"/>
      <w:r w:rsidRPr="00193AD9">
        <w:rPr>
          <w:sz w:val="22"/>
          <w:szCs w:val="22"/>
        </w:rPr>
        <w:t xml:space="preserve"> общото събрание.</w:t>
      </w:r>
      <w:r w:rsidRPr="00193AD9">
        <w:rPr>
          <w:sz w:val="22"/>
          <w:szCs w:val="22"/>
        </w:rPr>
        <w:br/>
        <w:t>(2) Общото събрание на НЧ“Иван Вазов-1926“  се състои от всички членове на читалищ</w:t>
      </w:r>
      <w:r>
        <w:rPr>
          <w:sz w:val="22"/>
          <w:szCs w:val="22"/>
        </w:rPr>
        <w:t>ето, имащи право на глас.</w:t>
      </w:r>
      <w:r>
        <w:rPr>
          <w:sz w:val="22"/>
          <w:szCs w:val="22"/>
        </w:rPr>
        <w:br/>
      </w:r>
      <w:r w:rsidRPr="00DC0F94">
        <w:rPr>
          <w:b/>
          <w:sz w:val="22"/>
          <w:szCs w:val="22"/>
        </w:rPr>
        <w:t>Чл. 15</w:t>
      </w:r>
      <w:r w:rsidRPr="00DC0F94">
        <w:rPr>
          <w:sz w:val="22"/>
          <w:szCs w:val="22"/>
        </w:rPr>
        <w:t>.</w:t>
      </w:r>
      <w:r w:rsidRPr="00193AD9">
        <w:rPr>
          <w:sz w:val="22"/>
          <w:szCs w:val="22"/>
        </w:rPr>
        <w:t xml:space="preserve"> (1) Общото събрание:</w:t>
      </w:r>
      <w:r w:rsidRPr="00193AD9">
        <w:rPr>
          <w:sz w:val="22"/>
          <w:szCs w:val="22"/>
        </w:rPr>
        <w:br/>
        <w:t>1. изменя и допълва устава на НЧ“Иван Вазов-1926“;</w:t>
      </w:r>
      <w:r w:rsidRPr="00193AD9">
        <w:rPr>
          <w:sz w:val="22"/>
          <w:szCs w:val="22"/>
        </w:rPr>
        <w:br/>
        <w:t>2. избира и освобождава членовете на настоятелството, проверителната комисия и председателя на НЧ“Иван Вазов-1926“;</w:t>
      </w:r>
      <w:r w:rsidRPr="00193AD9">
        <w:rPr>
          <w:sz w:val="22"/>
          <w:szCs w:val="22"/>
        </w:rPr>
        <w:br/>
        <w:t>3. приема вътрешните актове, необходими за организацията на дейността на читалището;</w:t>
      </w:r>
      <w:r w:rsidRPr="00193AD9">
        <w:rPr>
          <w:sz w:val="22"/>
          <w:szCs w:val="22"/>
        </w:rPr>
        <w:br/>
        <w:t>4. изключва членове на читалището;</w:t>
      </w:r>
      <w:r w:rsidRPr="00193AD9">
        <w:rPr>
          <w:sz w:val="22"/>
          <w:szCs w:val="22"/>
        </w:rPr>
        <w:br/>
        <w:t>5. определя основните насоки на дейността на НЧ“Иван Вазов-1926“;</w:t>
      </w:r>
      <w:r w:rsidRPr="00193AD9">
        <w:rPr>
          <w:sz w:val="22"/>
          <w:szCs w:val="22"/>
        </w:rPr>
        <w:br/>
        <w:t>6. взема решение за членуване или за прекратяване на членството в читалищно сдружение;</w:t>
      </w:r>
      <w:r w:rsidRPr="00193AD9">
        <w:rPr>
          <w:sz w:val="22"/>
          <w:szCs w:val="22"/>
        </w:rPr>
        <w:br/>
        <w:t>7. приема бюджета на читалището;</w:t>
      </w:r>
      <w:r w:rsidRPr="00193AD9">
        <w:rPr>
          <w:sz w:val="22"/>
          <w:szCs w:val="22"/>
        </w:rPr>
        <w:br/>
        <w:t>8. приема годишния отчет до 30 март на следващата година;</w:t>
      </w:r>
      <w:r w:rsidRPr="00193AD9">
        <w:rPr>
          <w:sz w:val="22"/>
          <w:szCs w:val="22"/>
        </w:rPr>
        <w:br/>
        <w:t>9. определя размера на членския внос;</w:t>
      </w:r>
      <w:r w:rsidRPr="00193AD9">
        <w:rPr>
          <w:sz w:val="22"/>
          <w:szCs w:val="22"/>
        </w:rPr>
        <w:br/>
        <w:t>10. отменя решения на органите на читалището;</w:t>
      </w:r>
      <w:r w:rsidRPr="00193AD9">
        <w:rPr>
          <w:sz w:val="22"/>
          <w:szCs w:val="22"/>
        </w:rPr>
        <w:br/>
        <w:t>11. взема решения за откриване на клонове на читалището след съгласуване с общината;</w:t>
      </w:r>
      <w:r w:rsidRPr="00193AD9">
        <w:rPr>
          <w:sz w:val="22"/>
          <w:szCs w:val="22"/>
        </w:rPr>
        <w:br/>
        <w:t>12. взема решение за прекратяване на НЧ“Иван Вазов-1926“;</w:t>
      </w:r>
      <w:r w:rsidRPr="00193AD9">
        <w:rPr>
          <w:sz w:val="22"/>
          <w:szCs w:val="22"/>
        </w:rPr>
        <w:br/>
        <w:t>13. взема решение за отнасяне до съда на незаконосъобразни действия на ръководството или отделни читалищни членове.</w:t>
      </w:r>
      <w:r w:rsidRPr="00193AD9">
        <w:rPr>
          <w:sz w:val="22"/>
          <w:szCs w:val="22"/>
        </w:rPr>
        <w:br/>
        <w:t>(2) Решенията на общото събрание са задължителни за другите органи на читалището.</w:t>
      </w:r>
      <w:r w:rsidRPr="00193AD9">
        <w:rPr>
          <w:sz w:val="22"/>
          <w:szCs w:val="22"/>
        </w:rPr>
        <w:br/>
      </w:r>
      <w:r w:rsidRPr="00193AD9">
        <w:rPr>
          <w:b/>
          <w:sz w:val="22"/>
          <w:szCs w:val="22"/>
        </w:rPr>
        <w:t>Чл. 1</w:t>
      </w:r>
      <w:r>
        <w:rPr>
          <w:b/>
          <w:sz w:val="22"/>
          <w:szCs w:val="22"/>
        </w:rPr>
        <w:t>6</w:t>
      </w:r>
      <w:r w:rsidRPr="00193AD9">
        <w:rPr>
          <w:sz w:val="22"/>
          <w:szCs w:val="22"/>
        </w:rPr>
        <w:t>. Редовно общо събрание на НЧ“Иван Вазов-1926“  се свиква от настоятелството най-малко веднъж годишно. Извънредно общо събрание на НЧ“Иван Вазов-1926“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r w:rsidRPr="00193AD9">
        <w:rPr>
          <w:sz w:val="22"/>
          <w:szCs w:val="22"/>
        </w:rPr>
        <w:br/>
      </w:r>
      <w:r w:rsidRPr="00193AD9">
        <w:rPr>
          <w:sz w:val="22"/>
          <w:szCs w:val="22"/>
        </w:rPr>
        <w:lastRenderedPageBreak/>
        <w:t>(1</w:t>
      </w:r>
      <w:r w:rsidRPr="00EF5B22">
        <w:rPr>
          <w:sz w:val="22"/>
          <w:szCs w:val="22"/>
        </w:rPr>
        <w:t>) Поканата за събрание трябва да съдържа дневния ред, датата, часа и мястото на провеждането му и кой го свиква. Тя трябва да бъде получена не по-късно от 7 дни преди датата на провеждане на събранието  по някои от посочените  начини: срещу подпис;   изпратена по електронна поща /с приложено изпратено писмо /;   уведомяване по телефон /със приложен съставен протокол, подписан от 3-ма члена на читалищното настоятелство, удостоверяващо, че е осъществен контакт с лицето по телефон  на  ден. м… г…./, или чрез обява /покана/, публикувана на официалния сайт на читалището  и други социални мрежи.  В същия срок на вратата на читалището и на други общодостъпни места в гр. Доспат, където е дейността на читалището, трябва да бъде залепена поканата за събранието.</w:t>
      </w:r>
    </w:p>
    <w:p w:rsidR="00EF5B22" w:rsidRPr="00EF5B22" w:rsidRDefault="00EF5B22" w:rsidP="00EF5B22">
      <w:pPr>
        <w:spacing w:line="0" w:lineRule="atLeast"/>
        <w:rPr>
          <w:sz w:val="22"/>
          <w:szCs w:val="22"/>
        </w:rPr>
      </w:pPr>
      <w:r w:rsidRPr="00EF5B22">
        <w:rPr>
          <w:sz w:val="22"/>
          <w:szCs w:val="22"/>
        </w:rPr>
        <w:t xml:space="preserve"> (2) Общото събрание на НЧ „Иван Вазов-1926”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EF5B22" w:rsidRPr="00193AD9" w:rsidRDefault="00EF5B22" w:rsidP="00EF5B22">
      <w:pPr>
        <w:spacing w:line="0" w:lineRule="atLeast"/>
        <w:rPr>
          <w:sz w:val="22"/>
          <w:szCs w:val="22"/>
        </w:rPr>
      </w:pPr>
      <w:r w:rsidRPr="00193AD9">
        <w:rPr>
          <w:sz w:val="22"/>
          <w:szCs w:val="22"/>
        </w:rPr>
        <w:t xml:space="preserve"> (3) Решенията по чл. 10,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193AD9">
        <w:rPr>
          <w:sz w:val="22"/>
          <w:szCs w:val="22"/>
        </w:rPr>
        <w:br/>
        <w:t>(4)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193AD9">
        <w:rPr>
          <w:sz w:val="22"/>
          <w:szCs w:val="22"/>
        </w:rPr>
        <w:br/>
        <w:t>(5) Искът се предявява в едномесечен срок от узнаването на решението, но не по-късно от една година от датата на вземане на решението.</w:t>
      </w:r>
      <w:r w:rsidRPr="00193AD9">
        <w:rPr>
          <w:sz w:val="22"/>
          <w:szCs w:val="22"/>
        </w:rPr>
        <w:br/>
      </w:r>
      <w:r>
        <w:rPr>
          <w:b/>
          <w:sz w:val="22"/>
          <w:szCs w:val="22"/>
        </w:rPr>
        <w:t>Чл. 17</w:t>
      </w:r>
      <w:r w:rsidRPr="00193AD9">
        <w:rPr>
          <w:b/>
          <w:sz w:val="22"/>
          <w:szCs w:val="22"/>
        </w:rPr>
        <w:t>.</w:t>
      </w:r>
      <w:r w:rsidRPr="00193AD9">
        <w:rPr>
          <w:sz w:val="22"/>
          <w:szCs w:val="22"/>
        </w:rPr>
        <w:t xml:space="preserve"> (1) Изпълнителен орган на на НЧ „Иван Вазов-1926</w:t>
      </w:r>
      <w:r w:rsidRPr="00193AD9">
        <w:rPr>
          <w:color w:val="00B050"/>
          <w:sz w:val="22"/>
          <w:szCs w:val="22"/>
        </w:rPr>
        <w:t xml:space="preserve">” </w:t>
      </w:r>
      <w:r w:rsidRPr="00193AD9">
        <w:rPr>
          <w:sz w:val="22"/>
          <w:szCs w:val="22"/>
        </w:rPr>
        <w:t xml:space="preserve">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r w:rsidRPr="00193AD9">
        <w:rPr>
          <w:sz w:val="22"/>
          <w:szCs w:val="22"/>
        </w:rPr>
        <w:br/>
        <w:t xml:space="preserve">(2) </w:t>
      </w:r>
      <w:r w:rsidRPr="00193AD9">
        <w:rPr>
          <w:b/>
          <w:sz w:val="22"/>
          <w:szCs w:val="22"/>
        </w:rPr>
        <w:t xml:space="preserve">Настоятелството </w:t>
      </w:r>
      <w:r w:rsidRPr="00193AD9">
        <w:rPr>
          <w:sz w:val="22"/>
          <w:szCs w:val="22"/>
        </w:rPr>
        <w:t>на НЧ „Иван Вазов-1926”:</w:t>
      </w:r>
      <w:r w:rsidRPr="00193AD9">
        <w:rPr>
          <w:sz w:val="22"/>
          <w:szCs w:val="22"/>
        </w:rPr>
        <w:br/>
        <w:t>1. свиква общото събрание;</w:t>
      </w:r>
      <w:r w:rsidRPr="00193AD9">
        <w:rPr>
          <w:sz w:val="22"/>
          <w:szCs w:val="22"/>
        </w:rPr>
        <w:br/>
        <w:t>2. осигурява изпълнението на решенията на общото събрание;</w:t>
      </w:r>
      <w:r w:rsidRPr="00193AD9">
        <w:rPr>
          <w:sz w:val="22"/>
          <w:szCs w:val="22"/>
        </w:rPr>
        <w:br/>
        <w:t>3. подготвя и внася в общото събрание проект за бюджет на читалището и утвърждава щата му;</w:t>
      </w:r>
      <w:r w:rsidRPr="00193AD9">
        <w:rPr>
          <w:sz w:val="22"/>
          <w:szCs w:val="22"/>
        </w:rPr>
        <w:br/>
        <w:t>4. подготвя и внася в общото събрание отчет за дейността на читалището;</w:t>
      </w:r>
      <w:r w:rsidRPr="00193AD9">
        <w:rPr>
          <w:sz w:val="22"/>
          <w:szCs w:val="22"/>
        </w:rPr>
        <w:br/>
        <w:t>5. назначава секретаря на читалището и утвърждава длъжностната му характеристика.</w:t>
      </w:r>
    </w:p>
    <w:p w:rsidR="00EF5B22" w:rsidRPr="00193AD9" w:rsidRDefault="00EF5B22" w:rsidP="00EF5B22">
      <w:pPr>
        <w:spacing w:line="0" w:lineRule="atLeast"/>
        <w:rPr>
          <w:sz w:val="22"/>
          <w:szCs w:val="22"/>
        </w:rPr>
      </w:pPr>
      <w:r w:rsidRPr="00193AD9">
        <w:rPr>
          <w:sz w:val="22"/>
          <w:szCs w:val="22"/>
        </w:rPr>
        <w:t>6. Настоятелството на   НЧ“Иван Вазов-1926”,  взема решение с мнозинство повече от половината на членовете си.</w:t>
      </w:r>
      <w:r w:rsidRPr="00193AD9">
        <w:rPr>
          <w:sz w:val="22"/>
          <w:szCs w:val="22"/>
        </w:rPr>
        <w:br/>
        <w:t xml:space="preserve"> </w:t>
      </w:r>
      <w:r w:rsidRPr="00193AD9">
        <w:rPr>
          <w:b/>
          <w:sz w:val="22"/>
          <w:szCs w:val="22"/>
        </w:rPr>
        <w:t>Председателят</w:t>
      </w:r>
      <w:r w:rsidRPr="00193AD9">
        <w:rPr>
          <w:sz w:val="22"/>
          <w:szCs w:val="22"/>
        </w:rPr>
        <w:t xml:space="preserve"> на  НЧ“Иван вазов-1926“, е член на настоятелството и се избира от общото събрание за срок до 3 години.Той:</w:t>
      </w:r>
      <w:r w:rsidRPr="00193AD9">
        <w:rPr>
          <w:sz w:val="22"/>
          <w:szCs w:val="22"/>
        </w:rPr>
        <w:br/>
        <w:t>1. организира дейността на читалището съобразно закона, устава и решенията на общото събрание;</w:t>
      </w:r>
      <w:r w:rsidRPr="00193AD9">
        <w:rPr>
          <w:sz w:val="22"/>
          <w:szCs w:val="22"/>
        </w:rPr>
        <w:br/>
        <w:t>2. представлява читалището;</w:t>
      </w:r>
      <w:r w:rsidRPr="00193AD9">
        <w:rPr>
          <w:sz w:val="22"/>
          <w:szCs w:val="22"/>
        </w:rPr>
        <w:br/>
        <w:t>3. свиква и ръководи заседанията на настоятелството и председателства общото събрание;</w:t>
      </w:r>
      <w:r w:rsidRPr="00193AD9">
        <w:rPr>
          <w:sz w:val="22"/>
          <w:szCs w:val="22"/>
        </w:rPr>
        <w:br/>
        <w:t>4. отчита дейността си пред настоятелството;</w:t>
      </w:r>
      <w:r w:rsidRPr="00193AD9">
        <w:rPr>
          <w:sz w:val="22"/>
          <w:szCs w:val="22"/>
        </w:rPr>
        <w:br/>
        <w:t>5. сключва и прекратява трудовите договори със служителите съобразно бюджета на читалището и въз основа решение на настоятелството.</w:t>
      </w:r>
    </w:p>
    <w:p w:rsidR="00EF5B22" w:rsidRPr="00193AD9" w:rsidRDefault="00EF5B22" w:rsidP="00EF5B22">
      <w:pPr>
        <w:spacing w:line="0" w:lineRule="atLeast"/>
        <w:rPr>
          <w:sz w:val="22"/>
          <w:szCs w:val="22"/>
        </w:rPr>
      </w:pPr>
      <w:r w:rsidRPr="00193AD9">
        <w:rPr>
          <w:sz w:val="22"/>
          <w:szCs w:val="22"/>
        </w:rPr>
        <w:t xml:space="preserve">Чл. 13а (1) </w:t>
      </w:r>
      <w:r w:rsidRPr="00193AD9">
        <w:rPr>
          <w:b/>
          <w:sz w:val="22"/>
          <w:szCs w:val="22"/>
        </w:rPr>
        <w:t>Секретарят на читалището</w:t>
      </w:r>
      <w:r w:rsidRPr="00193AD9">
        <w:rPr>
          <w:sz w:val="22"/>
          <w:szCs w:val="22"/>
        </w:rPr>
        <w:t>:</w:t>
      </w:r>
      <w:r w:rsidRPr="00193AD9">
        <w:rPr>
          <w:sz w:val="22"/>
          <w:szCs w:val="22"/>
        </w:rPr>
        <w:br/>
        <w:t>1. организира изпълнението на решенията на настоятелството, включително решенията за изпълнението на бюджета;</w:t>
      </w:r>
      <w:r w:rsidRPr="00193AD9">
        <w:rPr>
          <w:sz w:val="22"/>
          <w:szCs w:val="22"/>
        </w:rPr>
        <w:br/>
        <w:t>2. организира текущата основна и допълнителна дейност;</w:t>
      </w:r>
      <w:r w:rsidRPr="00193AD9">
        <w:rPr>
          <w:sz w:val="22"/>
          <w:szCs w:val="22"/>
        </w:rPr>
        <w:br/>
        <w:t>3. отговаря за работата на щатния и хонорувания персонал;</w:t>
      </w:r>
      <w:r w:rsidRPr="00193AD9">
        <w:rPr>
          <w:sz w:val="22"/>
          <w:szCs w:val="22"/>
        </w:rPr>
        <w:br/>
        <w:t>4. представлява читалището заедно и поотделно с председателя.</w:t>
      </w:r>
    </w:p>
    <w:p w:rsidR="00EF5B22" w:rsidRPr="00193AD9" w:rsidRDefault="00EF5B22" w:rsidP="00EF5B22">
      <w:pPr>
        <w:spacing w:line="0" w:lineRule="atLeast"/>
        <w:rPr>
          <w:sz w:val="22"/>
          <w:szCs w:val="22"/>
        </w:rPr>
      </w:pPr>
      <w:r w:rsidRPr="00193AD9">
        <w:rPr>
          <w:sz w:val="22"/>
          <w:szCs w:val="22"/>
        </w:rPr>
        <w:t>5.Секретарят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НЧ“Иван Вазов-1926“</w:t>
      </w:r>
    </w:p>
    <w:p w:rsidR="00EF5B22" w:rsidRPr="00193AD9" w:rsidRDefault="00EF5B22" w:rsidP="00EF5B22">
      <w:pPr>
        <w:spacing w:line="0" w:lineRule="atLeast"/>
        <w:rPr>
          <w:sz w:val="22"/>
          <w:szCs w:val="22"/>
        </w:rPr>
      </w:pPr>
      <w:r>
        <w:rPr>
          <w:b/>
          <w:sz w:val="22"/>
          <w:szCs w:val="22"/>
        </w:rPr>
        <w:t>Чл. 18</w:t>
      </w:r>
      <w:r w:rsidRPr="00193AD9">
        <w:rPr>
          <w:b/>
          <w:sz w:val="22"/>
          <w:szCs w:val="22"/>
        </w:rPr>
        <w:t>.</w:t>
      </w:r>
      <w:r w:rsidRPr="00193AD9">
        <w:rPr>
          <w:sz w:val="22"/>
          <w:szCs w:val="22"/>
        </w:rPr>
        <w:t xml:space="preserve"> (1) Проверителната комисия на НЧ „Иван Вазов-1926” се състои най-малко от трима членове, избрани за срок до 3 години.</w:t>
      </w:r>
      <w:r w:rsidRPr="00193AD9">
        <w:rPr>
          <w:sz w:val="22"/>
          <w:szCs w:val="22"/>
        </w:rPr>
        <w:br/>
        <w:t>(2) Членове на проверителната комисия не могат да бъдат лица, които са в трудово</w:t>
      </w:r>
      <w:r>
        <w:rPr>
          <w:sz w:val="22"/>
          <w:szCs w:val="22"/>
        </w:rPr>
        <w:t xml:space="preserve"> </w:t>
      </w:r>
      <w:r w:rsidRPr="00193AD9">
        <w:rPr>
          <w:sz w:val="22"/>
          <w:szCs w:val="22"/>
        </w:rPr>
        <w:t xml:space="preserve">правни отношения с читалището или са роднини на членове на настоятелството, на председателя или на </w:t>
      </w:r>
      <w:r w:rsidRPr="00193AD9">
        <w:rPr>
          <w:sz w:val="22"/>
          <w:szCs w:val="22"/>
        </w:rPr>
        <w:lastRenderedPageBreak/>
        <w:t>секретаря по права линия, съпрузи, братя, сестри и роднини по сватовство от първа степен.</w:t>
      </w:r>
      <w:r w:rsidRPr="00193AD9">
        <w:rPr>
          <w:sz w:val="22"/>
          <w:szCs w:val="22"/>
        </w:rP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на читалището.</w:t>
      </w:r>
      <w:r w:rsidRPr="00193AD9">
        <w:rPr>
          <w:b/>
          <w:color w:val="FF0000"/>
          <w:sz w:val="22"/>
          <w:szCs w:val="22"/>
        </w:rPr>
        <w:t xml:space="preserve"> </w:t>
      </w:r>
      <w:r w:rsidRPr="00193AD9">
        <w:rPr>
          <w:sz w:val="22"/>
          <w:szCs w:val="22"/>
        </w:rPr>
        <w:b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r w:rsidRPr="00193AD9">
        <w:rPr>
          <w:sz w:val="22"/>
          <w:szCs w:val="22"/>
        </w:rPr>
        <w:br/>
      </w:r>
      <w:r w:rsidRPr="00193AD9">
        <w:rPr>
          <w:b/>
          <w:sz w:val="22"/>
          <w:szCs w:val="22"/>
        </w:rPr>
        <w:t>Чл. 1</w:t>
      </w:r>
      <w:r w:rsidRPr="00DC0F94">
        <w:rPr>
          <w:b/>
          <w:sz w:val="22"/>
          <w:szCs w:val="22"/>
        </w:rPr>
        <w:t>9</w:t>
      </w:r>
      <w:r w:rsidRPr="00DC0F94">
        <w:rPr>
          <w:sz w:val="22"/>
          <w:szCs w:val="22"/>
        </w:rPr>
        <w:t>(1).</w:t>
      </w:r>
      <w:r w:rsidRPr="00193AD9">
        <w:rPr>
          <w:sz w:val="22"/>
          <w:szCs w:val="22"/>
        </w:rPr>
        <w:t xml:space="preserve"> Не могат да бъдат избирани за членове на настоятелството и на проверителната комисия, и за секретари на НЧ „Иван Вазов-1926”  лица, които са осъждани на лишаване от свобода за умишлени престъпления от общ характер.</w:t>
      </w:r>
      <w:r w:rsidRPr="00193AD9">
        <w:rPr>
          <w:sz w:val="22"/>
          <w:szCs w:val="22"/>
        </w:rPr>
        <w:br/>
      </w:r>
      <w:r w:rsidRPr="00193AD9">
        <w:rPr>
          <w:b/>
          <w:sz w:val="22"/>
          <w:szCs w:val="22"/>
        </w:rPr>
        <w:t xml:space="preserve"> </w:t>
      </w:r>
      <w:r w:rsidRPr="00DC0F94">
        <w:rPr>
          <w:sz w:val="22"/>
          <w:szCs w:val="22"/>
        </w:rPr>
        <w:t>(2)</w:t>
      </w:r>
      <w:r w:rsidRPr="00193AD9">
        <w:rPr>
          <w:sz w:val="22"/>
          <w:szCs w:val="22"/>
        </w:rPr>
        <w:t xml:space="preserve"> Членовете на настоятелството, включително председателят и секретарят, на НЧ”Иван Вазов-1926”  декларират частните си интереси по смисъла на </w:t>
      </w:r>
      <w:r w:rsidRPr="00193AD9">
        <w:rPr>
          <w:rStyle w:val="newdocreference"/>
          <w:sz w:val="22"/>
          <w:szCs w:val="22"/>
        </w:rPr>
        <w:t>Закона за противодействие на корупцията и за отнемане на незаконно придобитото имущество</w:t>
      </w:r>
      <w:r w:rsidRPr="00193AD9">
        <w:rPr>
          <w:sz w:val="22"/>
          <w:szCs w:val="22"/>
        </w:rPr>
        <w:t>. Декларациите се обявяват на интернет страницата на съответното читалище НЧ“Иван Вазов-1926”</w:t>
      </w:r>
    </w:p>
    <w:p w:rsidR="00EF5B22" w:rsidRPr="00193AD9" w:rsidRDefault="00EF5B22" w:rsidP="00EF5B22">
      <w:pPr>
        <w:rPr>
          <w:sz w:val="22"/>
          <w:szCs w:val="22"/>
        </w:rPr>
      </w:pPr>
      <w:r>
        <w:rPr>
          <w:sz w:val="22"/>
          <w:szCs w:val="22"/>
        </w:rPr>
        <w:t xml:space="preserve"> </w:t>
      </w:r>
      <w:r w:rsidRPr="00DC0F94">
        <w:rPr>
          <w:sz w:val="22"/>
          <w:szCs w:val="22"/>
        </w:rPr>
        <w:t>(3)</w:t>
      </w:r>
      <w:r w:rsidRPr="00193AD9">
        <w:rPr>
          <w:sz w:val="22"/>
          <w:szCs w:val="22"/>
        </w:rPr>
        <w:t xml:space="preserve"> Председателя,</w:t>
      </w:r>
      <w:r w:rsidRPr="002D219D">
        <w:rPr>
          <w:sz w:val="22"/>
          <w:szCs w:val="22"/>
        </w:rPr>
        <w:t xml:space="preserve"> </w:t>
      </w:r>
      <w:r w:rsidRPr="00193AD9">
        <w:rPr>
          <w:sz w:val="22"/>
          <w:szCs w:val="22"/>
        </w:rPr>
        <w:t>членовете на Настоятелството и членовете на Проверителната комисия могат да получават и възнаграждение .</w:t>
      </w:r>
    </w:p>
    <w:p w:rsidR="00EF5B22" w:rsidRPr="00193AD9" w:rsidRDefault="00EF5B22" w:rsidP="00EF5B22">
      <w:pPr>
        <w:rPr>
          <w:sz w:val="22"/>
          <w:szCs w:val="22"/>
        </w:rPr>
      </w:pPr>
      <w:r w:rsidRPr="00193AD9">
        <w:rPr>
          <w:sz w:val="22"/>
          <w:szCs w:val="22"/>
        </w:rPr>
        <w:br/>
      </w:r>
      <w:r w:rsidRPr="00193AD9">
        <w:rPr>
          <w:b/>
          <w:sz w:val="22"/>
          <w:szCs w:val="22"/>
        </w:rPr>
        <w:t xml:space="preserve">                                                            ГЛАВА ЧЕТВЪРТА</w:t>
      </w:r>
      <w:r w:rsidRPr="00193AD9">
        <w:rPr>
          <w:b/>
          <w:sz w:val="22"/>
          <w:szCs w:val="22"/>
        </w:rPr>
        <w:br/>
      </w:r>
      <w:r w:rsidRPr="00193AD9">
        <w:rPr>
          <w:b/>
          <w:sz w:val="22"/>
          <w:szCs w:val="22"/>
        </w:rPr>
        <w:br/>
        <w:t>ИМУЩЕСТВО И ФИНАНСИРАНЕ</w:t>
      </w:r>
      <w:r>
        <w:rPr>
          <w:sz w:val="22"/>
          <w:szCs w:val="22"/>
        </w:rPr>
        <w:br/>
      </w:r>
      <w:r w:rsidRPr="00582839">
        <w:rPr>
          <w:b/>
          <w:sz w:val="22"/>
          <w:szCs w:val="22"/>
        </w:rPr>
        <w:t>Чл. 20</w:t>
      </w:r>
      <w:r w:rsidRPr="00193AD9">
        <w:rPr>
          <w:sz w:val="22"/>
          <w:szCs w:val="22"/>
        </w:rPr>
        <w:t>. Имуществото на читалището се състои от право на собственост и от други вещни права, вземания, ценни книжа, други права и задължения</w:t>
      </w:r>
    </w:p>
    <w:p w:rsidR="00EF5B22" w:rsidRPr="00193AD9" w:rsidRDefault="00EF5B22" w:rsidP="00EF5B22">
      <w:pPr>
        <w:rPr>
          <w:sz w:val="22"/>
          <w:szCs w:val="22"/>
        </w:rPr>
      </w:pPr>
      <w:r w:rsidRPr="00582839">
        <w:rPr>
          <w:b/>
          <w:sz w:val="22"/>
          <w:szCs w:val="22"/>
        </w:rPr>
        <w:t>Чл.21</w:t>
      </w:r>
      <w:r w:rsidRPr="00193AD9">
        <w:rPr>
          <w:sz w:val="22"/>
          <w:szCs w:val="22"/>
        </w:rPr>
        <w:t>.Читалището може да получава и допълнителна субсидия;</w:t>
      </w:r>
    </w:p>
    <w:p w:rsidR="00EF5B22" w:rsidRPr="00193AD9" w:rsidRDefault="00EF5B22" w:rsidP="00EF5B22">
      <w:pPr>
        <w:rPr>
          <w:sz w:val="22"/>
          <w:szCs w:val="22"/>
        </w:rPr>
      </w:pPr>
      <w:r w:rsidRPr="00582839">
        <w:rPr>
          <w:b/>
          <w:sz w:val="22"/>
          <w:szCs w:val="22"/>
        </w:rPr>
        <w:t>Чл.22</w:t>
      </w:r>
      <w:r w:rsidRPr="00193AD9">
        <w:rPr>
          <w:sz w:val="22"/>
          <w:szCs w:val="22"/>
        </w:rPr>
        <w:t>.Народно читалище „Иван Вазов-1926” набира средства от следните източници:</w:t>
      </w:r>
      <w:r w:rsidRPr="00193AD9">
        <w:rPr>
          <w:sz w:val="22"/>
          <w:szCs w:val="22"/>
        </w:rPr>
        <w:br/>
        <w:t>1. членски внос;</w:t>
      </w:r>
      <w:r w:rsidRPr="00193AD9">
        <w:rPr>
          <w:sz w:val="22"/>
          <w:szCs w:val="22"/>
        </w:rPr>
        <w:br/>
        <w:t>2. културно-просветна и информационна дейност;</w:t>
      </w:r>
      <w:r w:rsidRPr="00193AD9">
        <w:rPr>
          <w:sz w:val="22"/>
          <w:szCs w:val="22"/>
        </w:rPr>
        <w:br/>
        <w:t>3. субсидия от държавния и общинските бюджети;</w:t>
      </w:r>
      <w:r w:rsidRPr="00193AD9">
        <w:rPr>
          <w:sz w:val="22"/>
          <w:szCs w:val="22"/>
        </w:rPr>
        <w:br/>
        <w:t>4. наеми от движимо и недвижимо имущество;</w:t>
      </w:r>
      <w:r w:rsidRPr="00193AD9">
        <w:rPr>
          <w:sz w:val="22"/>
          <w:szCs w:val="22"/>
        </w:rPr>
        <w:br/>
        <w:t>5. дарения и завещания;</w:t>
      </w:r>
    </w:p>
    <w:p w:rsidR="00EF5B22" w:rsidRPr="00193AD9" w:rsidRDefault="00EF5B22" w:rsidP="00EF5B22">
      <w:pPr>
        <w:spacing w:line="0" w:lineRule="atLeast"/>
        <w:rPr>
          <w:sz w:val="22"/>
          <w:szCs w:val="22"/>
        </w:rPr>
      </w:pPr>
      <w:r w:rsidRPr="00193AD9">
        <w:rPr>
          <w:sz w:val="22"/>
          <w:szCs w:val="22"/>
        </w:rPr>
        <w:t>6.такси за участие в курсове и школи;</w:t>
      </w:r>
      <w:r w:rsidRPr="00193AD9">
        <w:rPr>
          <w:sz w:val="22"/>
          <w:szCs w:val="22"/>
        </w:rPr>
        <w:br/>
        <w:t>6.други приходи;</w:t>
      </w:r>
    </w:p>
    <w:p w:rsidR="00EF5B22" w:rsidRPr="00193AD9" w:rsidRDefault="00EF5B22" w:rsidP="00EF5B22">
      <w:pPr>
        <w:spacing w:line="0" w:lineRule="atLeast"/>
        <w:rPr>
          <w:sz w:val="22"/>
          <w:szCs w:val="22"/>
        </w:rPr>
      </w:pPr>
      <w:r>
        <w:rPr>
          <w:b/>
          <w:bCs/>
          <w:sz w:val="22"/>
          <w:szCs w:val="22"/>
        </w:rPr>
        <w:t>Чл. 2</w:t>
      </w:r>
      <w:r>
        <w:rPr>
          <w:b/>
          <w:bCs/>
          <w:sz w:val="22"/>
          <w:szCs w:val="22"/>
          <w:lang w:val="en-US"/>
        </w:rPr>
        <w:t>3</w:t>
      </w:r>
      <w:r w:rsidRPr="00193AD9">
        <w:rPr>
          <w:b/>
          <w:bCs/>
          <w:sz w:val="22"/>
          <w:szCs w:val="22"/>
        </w:rPr>
        <w:t>.</w:t>
      </w:r>
      <w:r w:rsidRPr="00193AD9">
        <w:rPr>
          <w:sz w:val="22"/>
          <w:szCs w:val="22"/>
        </w:rPr>
        <w:t xml:space="preserve"> (1) НЧ“Иван Вазов-1926“,  получава годишната субсидия, съгласно   нормативите и механизмът за нейното разпределяне, разработени от Министерството на културата съгласувано с областните администрации и общините.</w:t>
      </w:r>
    </w:p>
    <w:p w:rsidR="00EF5B22" w:rsidRPr="00193AD9" w:rsidRDefault="00EF5B22" w:rsidP="00EF5B22">
      <w:pPr>
        <w:spacing w:line="0" w:lineRule="atLeast"/>
        <w:rPr>
          <w:b/>
          <w:sz w:val="22"/>
          <w:szCs w:val="22"/>
        </w:rPr>
      </w:pPr>
      <w:r w:rsidRPr="00193AD9">
        <w:rPr>
          <w:sz w:val="22"/>
          <w:szCs w:val="22"/>
        </w:rPr>
        <w:t>(2</w:t>
      </w:r>
      <w:r w:rsidRPr="00193AD9">
        <w:rPr>
          <w:b/>
          <w:sz w:val="22"/>
          <w:szCs w:val="22"/>
        </w:rPr>
        <w:t>)  С решение на общинския съвет НЧ“Иван Вазов-1926”,   може  да се финансира допълнително над определената по ал. 1 субсидия със средства от собствените приходи на общината.</w:t>
      </w:r>
    </w:p>
    <w:p w:rsidR="00EF5B22" w:rsidRPr="00193AD9" w:rsidRDefault="00EF5B22" w:rsidP="00EF5B22">
      <w:pPr>
        <w:spacing w:line="0" w:lineRule="atLeast"/>
        <w:rPr>
          <w:sz w:val="22"/>
          <w:szCs w:val="22"/>
        </w:rPr>
      </w:pPr>
      <w:r w:rsidRPr="00582839">
        <w:rPr>
          <w:sz w:val="22"/>
          <w:szCs w:val="22"/>
        </w:rPr>
        <w:t>(3)</w:t>
      </w:r>
      <w:r w:rsidRPr="00193AD9">
        <w:rPr>
          <w:sz w:val="22"/>
          <w:szCs w:val="22"/>
          <w:lang w:val="ru-RU"/>
        </w:rPr>
        <w:t>.</w:t>
      </w:r>
      <w:r w:rsidRPr="00193AD9">
        <w:rPr>
          <w:sz w:val="22"/>
          <w:szCs w:val="22"/>
        </w:rPr>
        <w:t>Гласуваната от общинския съвет субсидия за народните читалища, определена на основата на нормативи и по реда на ал. 2, не може да се отклонява от общината за други цели.</w:t>
      </w:r>
    </w:p>
    <w:p w:rsidR="00EF5B22" w:rsidRPr="00193AD9" w:rsidRDefault="00EF5B22" w:rsidP="00EF5B22">
      <w:pPr>
        <w:pStyle w:val="NormalWeb"/>
        <w:spacing w:before="0" w:beforeAutospacing="0" w:after="0" w:afterAutospacing="0" w:line="0" w:lineRule="atLeast"/>
        <w:rPr>
          <w:sz w:val="22"/>
          <w:szCs w:val="22"/>
        </w:rPr>
      </w:pPr>
      <w:proofErr w:type="gramStart"/>
      <w:r w:rsidRPr="00582839">
        <w:rPr>
          <w:rStyle w:val="Strong"/>
          <w:sz w:val="22"/>
          <w:szCs w:val="22"/>
        </w:rPr>
        <w:t>Чл. 24.</w:t>
      </w:r>
      <w:proofErr w:type="gramEnd"/>
      <w:r w:rsidRPr="00193AD9">
        <w:rPr>
          <w:rStyle w:val="Strong"/>
          <w:sz w:val="22"/>
          <w:szCs w:val="22"/>
        </w:rPr>
        <w:t xml:space="preserve"> </w:t>
      </w:r>
      <w:r w:rsidRPr="00193AD9">
        <w:rPr>
          <w:sz w:val="22"/>
          <w:szCs w:val="22"/>
        </w:rPr>
        <w:t>(1)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(2</w:t>
      </w:r>
      <w:r w:rsidRPr="00193AD9">
        <w:rPr>
          <w:b/>
          <w:sz w:val="22"/>
          <w:szCs w:val="22"/>
        </w:rPr>
        <w:t xml:space="preserve">) При недостиг на средства за ремонта и поддръжката на читалищната сграда в гр. </w:t>
      </w:r>
      <w:proofErr w:type="gramStart"/>
      <w:r w:rsidRPr="00193AD9">
        <w:rPr>
          <w:b/>
          <w:sz w:val="22"/>
          <w:szCs w:val="22"/>
        </w:rPr>
        <w:t>Доспат, средствата се осигуряват от общинския съвет</w:t>
      </w:r>
      <w:r w:rsidRPr="00193AD9">
        <w:rPr>
          <w:sz w:val="22"/>
          <w:szCs w:val="22"/>
        </w:rPr>
        <w:t>.</w:t>
      </w:r>
      <w:proofErr w:type="gramEnd"/>
    </w:p>
    <w:p w:rsidR="00EF5B22" w:rsidRPr="00193AD9" w:rsidRDefault="00EF5B22" w:rsidP="00EF5B22">
      <w:pPr>
        <w:pStyle w:val="NormalWeb"/>
        <w:spacing w:before="0" w:beforeAutospacing="0" w:after="0" w:afterAutospacing="0" w:line="0" w:lineRule="atLeast"/>
        <w:rPr>
          <w:sz w:val="22"/>
          <w:szCs w:val="22"/>
        </w:rPr>
      </w:pPr>
      <w:proofErr w:type="gramStart"/>
      <w:r w:rsidRPr="00582839">
        <w:rPr>
          <w:rStyle w:val="Strong"/>
          <w:sz w:val="22"/>
          <w:szCs w:val="22"/>
        </w:rPr>
        <w:t>Чл. 2</w:t>
      </w:r>
      <w:r>
        <w:rPr>
          <w:rStyle w:val="Strong"/>
          <w:sz w:val="22"/>
          <w:szCs w:val="22"/>
        </w:rPr>
        <w:t>5</w:t>
      </w:r>
      <w:r w:rsidRPr="00193AD9">
        <w:rPr>
          <w:rStyle w:val="Strong"/>
          <w:sz w:val="22"/>
          <w:szCs w:val="22"/>
        </w:rPr>
        <w:t>.</w:t>
      </w:r>
      <w:proofErr w:type="gramEnd"/>
      <w:r w:rsidRPr="00193AD9">
        <w:rPr>
          <w:rStyle w:val="Strong"/>
          <w:sz w:val="22"/>
          <w:szCs w:val="22"/>
        </w:rPr>
        <w:t xml:space="preserve"> </w:t>
      </w:r>
      <w:r w:rsidRPr="00193AD9">
        <w:rPr>
          <w:sz w:val="22"/>
          <w:szCs w:val="22"/>
        </w:rPr>
        <w:t>(1) Читалищата не могат да отчуждават недвижими вещи и да учредяват ипотека върху тях.</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(2)  Движими вещи могат да бъдат отчуждавани, залагани, бракувани или заменени с по-доброкачествени само по решение на настоятелството.</w:t>
      </w:r>
    </w:p>
    <w:p w:rsidR="00EF5B22" w:rsidRPr="00193AD9" w:rsidRDefault="00EF5B22" w:rsidP="00EF5B22">
      <w:pPr>
        <w:pStyle w:val="NormalWeb"/>
        <w:spacing w:before="0" w:beforeAutospacing="0" w:after="0" w:afterAutospacing="0" w:line="0" w:lineRule="atLeast"/>
        <w:rPr>
          <w:sz w:val="22"/>
          <w:szCs w:val="22"/>
        </w:rPr>
      </w:pPr>
      <w:r>
        <w:rPr>
          <w:rStyle w:val="Strong"/>
          <w:sz w:val="22"/>
          <w:szCs w:val="22"/>
        </w:rPr>
        <w:t>(3)</w:t>
      </w:r>
      <w:r w:rsidRPr="00193AD9">
        <w:rPr>
          <w:rStyle w:val="Strong"/>
          <w:sz w:val="22"/>
          <w:szCs w:val="22"/>
        </w:rPr>
        <w:t xml:space="preserve">. </w:t>
      </w:r>
      <w:r w:rsidRPr="00193AD9">
        <w:rPr>
          <w:sz w:val="22"/>
          <w:szCs w:val="22"/>
        </w:rPr>
        <w:t>Недвижимото и движимото имущество, собственост на читалищата, както и приходите от него не подлежат на принудително изпълнение освен за вземания, произтичащи от трудови правоотношения.</w:t>
      </w:r>
    </w:p>
    <w:p w:rsidR="00EF5B22" w:rsidRPr="00193AD9" w:rsidRDefault="00EF5B22" w:rsidP="00EF5B22">
      <w:pPr>
        <w:pStyle w:val="NormalWeb"/>
        <w:spacing w:before="0" w:beforeAutospacing="0" w:after="0" w:afterAutospacing="0" w:line="0" w:lineRule="atLeast"/>
        <w:rPr>
          <w:sz w:val="22"/>
          <w:szCs w:val="22"/>
        </w:rPr>
      </w:pPr>
      <w:proofErr w:type="gramStart"/>
      <w:r w:rsidRPr="00193AD9">
        <w:rPr>
          <w:rStyle w:val="Strong"/>
          <w:sz w:val="22"/>
          <w:szCs w:val="22"/>
        </w:rPr>
        <w:t>Чл. 2</w:t>
      </w:r>
      <w:r>
        <w:rPr>
          <w:rStyle w:val="Strong"/>
          <w:sz w:val="22"/>
          <w:szCs w:val="22"/>
        </w:rPr>
        <w:t>6</w:t>
      </w:r>
      <w:r w:rsidRPr="00193AD9">
        <w:rPr>
          <w:rStyle w:val="Strong"/>
          <w:sz w:val="22"/>
          <w:szCs w:val="22"/>
        </w:rPr>
        <w:t>.</w:t>
      </w:r>
      <w:proofErr w:type="gramEnd"/>
      <w:r w:rsidRPr="00193AD9">
        <w:rPr>
          <w:rStyle w:val="Strong"/>
          <w:sz w:val="22"/>
          <w:szCs w:val="22"/>
        </w:rPr>
        <w:t xml:space="preserve"> </w:t>
      </w:r>
      <w:r w:rsidRPr="00193AD9">
        <w:rPr>
          <w:sz w:val="22"/>
          <w:szCs w:val="22"/>
        </w:rPr>
        <w:t>(1) Читалищното настоятелство</w:t>
      </w:r>
      <w:r w:rsidRPr="00193AD9">
        <w:rPr>
          <w:b/>
          <w:sz w:val="22"/>
          <w:szCs w:val="22"/>
        </w:rPr>
        <w:t xml:space="preserve"> </w:t>
      </w:r>
      <w:r w:rsidRPr="00193AD9">
        <w:rPr>
          <w:sz w:val="22"/>
          <w:szCs w:val="22"/>
        </w:rPr>
        <w:t>при</w:t>
      </w:r>
      <w:r w:rsidRPr="00193AD9">
        <w:rPr>
          <w:b/>
          <w:sz w:val="22"/>
          <w:szCs w:val="22"/>
        </w:rPr>
        <w:t xml:space="preserve"> </w:t>
      </w:r>
      <w:r w:rsidRPr="00193AD9">
        <w:rPr>
          <w:sz w:val="22"/>
          <w:szCs w:val="22"/>
        </w:rPr>
        <w:t>НЧ“Иван Вазов-1926 изготвя годишния отчет за приходите и разходите, който се приема от общото събрание.</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(2) Отчетът за изразходваните от бюджета средства се представя в община Доспат, на чиято територия се намира читалището.</w:t>
      </w:r>
    </w:p>
    <w:p w:rsidR="00EF5B22" w:rsidRPr="00193AD9" w:rsidRDefault="00EF5B22" w:rsidP="00EF5B22">
      <w:pPr>
        <w:pStyle w:val="NormalWeb"/>
        <w:spacing w:before="0" w:beforeAutospacing="0" w:after="0" w:afterAutospacing="0" w:line="0" w:lineRule="atLeast"/>
        <w:rPr>
          <w:sz w:val="22"/>
          <w:szCs w:val="22"/>
        </w:rPr>
      </w:pPr>
      <w:proofErr w:type="gramStart"/>
      <w:r w:rsidRPr="00193AD9">
        <w:rPr>
          <w:rStyle w:val="Strong"/>
          <w:sz w:val="22"/>
          <w:szCs w:val="22"/>
        </w:rPr>
        <w:t>Чл. 26а.</w:t>
      </w:r>
      <w:proofErr w:type="gramEnd"/>
      <w:r w:rsidRPr="00193AD9">
        <w:rPr>
          <w:rStyle w:val="Strong"/>
          <w:sz w:val="22"/>
          <w:szCs w:val="22"/>
        </w:rPr>
        <w:t xml:space="preserve"> </w:t>
      </w:r>
      <w:r w:rsidRPr="00193AD9">
        <w:rPr>
          <w:sz w:val="22"/>
          <w:szCs w:val="22"/>
        </w:rPr>
        <w:t xml:space="preserve"> (1) Председателят на НЧ „Иван Вазов-1926” ежегодно в срок до 10 ноември представя на кмета предложения за своята дейност през следващата година.</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lastRenderedPageBreak/>
        <w:t>(2) 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(3) Програмата по ал. </w:t>
      </w:r>
      <w:proofErr w:type="gramStart"/>
      <w:r w:rsidRPr="00193AD9">
        <w:rPr>
          <w:sz w:val="22"/>
          <w:szCs w:val="22"/>
        </w:rPr>
        <w:t>2 се изпълнява от читалищата въз основа на финансово обезпечени договори, сключени с кмета на общината.</w:t>
      </w:r>
      <w:proofErr w:type="gramEnd"/>
      <w:r w:rsidRPr="00193AD9">
        <w:rPr>
          <w:sz w:val="22"/>
          <w:szCs w:val="22"/>
        </w:rPr>
        <w:t xml:space="preserve">  </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(4) Председателят на на НЧ „Иван Вазов-1926</w:t>
      </w:r>
      <w:proofErr w:type="gramStart"/>
      <w:r w:rsidRPr="00193AD9">
        <w:rPr>
          <w:sz w:val="22"/>
          <w:szCs w:val="22"/>
        </w:rPr>
        <w:t>”  представя</w:t>
      </w:r>
      <w:proofErr w:type="gramEnd"/>
      <w:r w:rsidRPr="00193AD9">
        <w:rPr>
          <w:sz w:val="22"/>
          <w:szCs w:val="22"/>
        </w:rPr>
        <w:t xml:space="preserve"> ежегодно до 31 март пред кмета на общината и общинския съвет доклад за осъществените читалищни дейности в изпълнение на програмата по ал. </w:t>
      </w:r>
      <w:proofErr w:type="gramStart"/>
      <w:r w:rsidRPr="00193AD9">
        <w:rPr>
          <w:sz w:val="22"/>
          <w:szCs w:val="22"/>
        </w:rPr>
        <w:t>2 и за изразходваните от бюджета средства през предходната година.</w:t>
      </w:r>
      <w:proofErr w:type="gramEnd"/>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(5) Докладите по ал. 4 на читалищата на територията на една община се обсъждат от общинския съвет на първото открито заседание след 31 март с участието на представители на на НЧ „Иван Вазов-1926”  - вносители на докладите.</w:t>
      </w:r>
    </w:p>
    <w:p w:rsidR="00EF5B22" w:rsidRPr="00193AD9" w:rsidRDefault="00EF5B22" w:rsidP="00EF5B22">
      <w:pPr>
        <w:pStyle w:val="NormalWeb"/>
        <w:spacing w:before="0" w:beforeAutospacing="0" w:after="0" w:afterAutospacing="0" w:line="0" w:lineRule="atLeast"/>
        <w:rPr>
          <w:sz w:val="22"/>
          <w:szCs w:val="22"/>
        </w:rPr>
      </w:pPr>
    </w:p>
    <w:p w:rsidR="00EF5B22" w:rsidRPr="00193AD9" w:rsidRDefault="00EF5B22" w:rsidP="00EF5B22">
      <w:pPr>
        <w:pStyle w:val="NormalWeb"/>
        <w:spacing w:before="0" w:beforeAutospacing="0" w:after="0" w:afterAutospacing="0" w:line="0" w:lineRule="atLeast"/>
        <w:rPr>
          <w:sz w:val="22"/>
          <w:szCs w:val="22"/>
        </w:rPr>
      </w:pPr>
      <w:r w:rsidRPr="00193AD9">
        <w:rPr>
          <w:b/>
          <w:sz w:val="22"/>
          <w:szCs w:val="22"/>
        </w:rPr>
        <w:t>ГЛАВА ПЕТА</w:t>
      </w:r>
    </w:p>
    <w:p w:rsidR="00EF5B22" w:rsidRPr="00193AD9" w:rsidRDefault="00EF5B22" w:rsidP="00EF5B22">
      <w:pPr>
        <w:pStyle w:val="NormalWeb"/>
        <w:spacing w:before="0" w:beforeAutospacing="0" w:after="0" w:afterAutospacing="0" w:line="0" w:lineRule="atLeast"/>
        <w:rPr>
          <w:b/>
          <w:sz w:val="22"/>
          <w:szCs w:val="22"/>
        </w:rPr>
      </w:pPr>
      <w:r w:rsidRPr="00193AD9">
        <w:rPr>
          <w:b/>
          <w:sz w:val="22"/>
          <w:szCs w:val="22"/>
        </w:rPr>
        <w:t>ПРЕКРАТЯВАНЕ</w:t>
      </w:r>
    </w:p>
    <w:p w:rsidR="00EF5B22" w:rsidRPr="00193AD9" w:rsidRDefault="00EF5B22" w:rsidP="00EF5B22">
      <w:pPr>
        <w:pStyle w:val="NormalWeb"/>
        <w:spacing w:before="0" w:beforeAutospacing="0" w:after="0" w:afterAutospacing="0" w:line="0" w:lineRule="atLeast"/>
        <w:rPr>
          <w:sz w:val="22"/>
          <w:szCs w:val="22"/>
        </w:rPr>
      </w:pPr>
      <w:proofErr w:type="gramStart"/>
      <w:r w:rsidRPr="00582839">
        <w:rPr>
          <w:rStyle w:val="Strong"/>
          <w:sz w:val="22"/>
          <w:szCs w:val="22"/>
        </w:rPr>
        <w:t>Чл. 27.</w:t>
      </w:r>
      <w:proofErr w:type="gramEnd"/>
      <w:r w:rsidRPr="00582839">
        <w:rPr>
          <w:rStyle w:val="Strong"/>
          <w:sz w:val="22"/>
          <w:szCs w:val="22"/>
        </w:rPr>
        <w:t xml:space="preserve"> </w:t>
      </w:r>
      <w:r w:rsidRPr="00582839">
        <w:rPr>
          <w:sz w:val="22"/>
          <w:szCs w:val="22"/>
        </w:rPr>
        <w:t>(</w:t>
      </w:r>
      <w:r w:rsidRPr="00193AD9">
        <w:rPr>
          <w:sz w:val="22"/>
          <w:szCs w:val="22"/>
        </w:rPr>
        <w:t xml:space="preserve">1) НЧ „Иван Вазов-1926”  </w:t>
      </w:r>
      <w:r w:rsidRPr="00193AD9">
        <w:rPr>
          <w:rFonts w:ascii="Verdana" w:hAnsi="Verdana"/>
          <w:sz w:val="22"/>
          <w:szCs w:val="22"/>
          <w:bdr w:val="none" w:sz="0" w:space="0" w:color="auto" w:frame="1"/>
          <w:shd w:val="clear" w:color="auto" w:fill="FFFFFF"/>
        </w:rPr>
        <w:t xml:space="preserve"> </w:t>
      </w:r>
      <w:r w:rsidRPr="00193AD9">
        <w:rPr>
          <w:sz w:val="22"/>
          <w:szCs w:val="22"/>
        </w:rPr>
        <w:t>може да бъде прекратено по решение на общото събрание, вписано в регистъра на юридическите лица с нестопанска цел. То може да бъде прекратено с ликвидация или по решение на окръжния съд, ако:</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1. </w:t>
      </w:r>
      <w:proofErr w:type="gramStart"/>
      <w:r w:rsidRPr="00193AD9">
        <w:rPr>
          <w:sz w:val="22"/>
          <w:szCs w:val="22"/>
        </w:rPr>
        <w:t>дейността</w:t>
      </w:r>
      <w:proofErr w:type="gramEnd"/>
      <w:r w:rsidRPr="00193AD9">
        <w:rPr>
          <w:sz w:val="22"/>
          <w:szCs w:val="22"/>
        </w:rPr>
        <w:t xml:space="preserve"> му противоречи на закона, устава и добрите нрави;</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2. </w:t>
      </w:r>
      <w:proofErr w:type="gramStart"/>
      <w:r w:rsidRPr="00193AD9">
        <w:rPr>
          <w:sz w:val="22"/>
          <w:szCs w:val="22"/>
        </w:rPr>
        <w:t>имуществото</w:t>
      </w:r>
      <w:proofErr w:type="gramEnd"/>
      <w:r w:rsidRPr="00193AD9">
        <w:rPr>
          <w:sz w:val="22"/>
          <w:szCs w:val="22"/>
        </w:rPr>
        <w:t xml:space="preserve"> му не се използва според целите и предмета на дейността на читалището;</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3.  </w:t>
      </w:r>
      <w:proofErr w:type="gramStart"/>
      <w:r w:rsidRPr="00193AD9">
        <w:rPr>
          <w:sz w:val="22"/>
          <w:szCs w:val="22"/>
        </w:rPr>
        <w:t>е</w:t>
      </w:r>
      <w:proofErr w:type="gramEnd"/>
      <w:r w:rsidRPr="00193AD9">
        <w:rPr>
          <w:sz w:val="22"/>
          <w:szCs w:val="22"/>
        </w:rPr>
        <w:t xml:space="preserve">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4.  </w:t>
      </w:r>
      <w:proofErr w:type="gramStart"/>
      <w:r w:rsidRPr="00193AD9">
        <w:rPr>
          <w:sz w:val="22"/>
          <w:szCs w:val="22"/>
        </w:rPr>
        <w:t>не</w:t>
      </w:r>
      <w:proofErr w:type="gramEnd"/>
      <w:r w:rsidRPr="00193AD9">
        <w:rPr>
          <w:sz w:val="22"/>
          <w:szCs w:val="22"/>
        </w:rPr>
        <w:t xml:space="preserve"> е учредено по законния ред;</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5. </w:t>
      </w:r>
      <w:proofErr w:type="gramStart"/>
      <w:r w:rsidRPr="00193AD9">
        <w:rPr>
          <w:sz w:val="22"/>
          <w:szCs w:val="22"/>
        </w:rPr>
        <w:t>е</w:t>
      </w:r>
      <w:proofErr w:type="gramEnd"/>
      <w:r w:rsidRPr="00193AD9">
        <w:rPr>
          <w:sz w:val="22"/>
          <w:szCs w:val="22"/>
        </w:rPr>
        <w:t xml:space="preserve"> обявено в несъстоятелност.</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(2)  Прекратяването на НЧ „Иван Вазов-1926”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(3)  Прекратяването на НЧ „Иван Вазов-1926</w:t>
      </w:r>
      <w:proofErr w:type="gramStart"/>
      <w:r w:rsidRPr="00193AD9">
        <w:rPr>
          <w:sz w:val="22"/>
          <w:szCs w:val="22"/>
        </w:rPr>
        <w:t>”  по</w:t>
      </w:r>
      <w:proofErr w:type="gramEnd"/>
      <w:r w:rsidRPr="00193AD9">
        <w:rPr>
          <w:sz w:val="22"/>
          <w:szCs w:val="22"/>
        </w:rPr>
        <w:t xml:space="preserve"> искане на прокурора се вписва служебно.</w:t>
      </w:r>
    </w:p>
    <w:p w:rsidR="00EF5B22" w:rsidRPr="00193AD9" w:rsidRDefault="00EF5B22" w:rsidP="00EF5B22">
      <w:pPr>
        <w:pStyle w:val="NormalWeb"/>
        <w:spacing w:before="0" w:beforeAutospacing="0" w:after="0" w:afterAutospacing="0" w:line="0" w:lineRule="atLeast"/>
        <w:rPr>
          <w:sz w:val="22"/>
          <w:szCs w:val="22"/>
        </w:rPr>
      </w:pPr>
      <w:proofErr w:type="gramStart"/>
      <w:r w:rsidRPr="00582839">
        <w:rPr>
          <w:rStyle w:val="Strong"/>
          <w:sz w:val="22"/>
          <w:szCs w:val="22"/>
        </w:rPr>
        <w:t>Чл. 28.</w:t>
      </w:r>
      <w:proofErr w:type="gramEnd"/>
      <w:r w:rsidRPr="00193AD9">
        <w:rPr>
          <w:rStyle w:val="Strong"/>
          <w:sz w:val="22"/>
          <w:szCs w:val="22"/>
        </w:rPr>
        <w:t xml:space="preserve"> </w:t>
      </w:r>
      <w:r w:rsidRPr="00193AD9">
        <w:rPr>
          <w:sz w:val="22"/>
          <w:szCs w:val="22"/>
        </w:rPr>
        <w:t xml:space="preserve"> </w:t>
      </w:r>
      <w:proofErr w:type="gramStart"/>
      <w:r w:rsidRPr="00193AD9">
        <w:rPr>
          <w:sz w:val="22"/>
          <w:szCs w:val="22"/>
        </w:rPr>
        <w:t>Читалищното сдружение, в което е членувало прекратеното читалище, не може да претендира за разпределянето на имуществото на това читалище.</w:t>
      </w:r>
      <w:proofErr w:type="gramEnd"/>
    </w:p>
    <w:p w:rsidR="00EF5B22" w:rsidRPr="00193AD9" w:rsidRDefault="00EF5B22" w:rsidP="00EF5B22">
      <w:pPr>
        <w:pStyle w:val="NormalWeb"/>
        <w:spacing w:before="0" w:beforeAutospacing="0" w:after="0" w:afterAutospacing="0" w:line="0" w:lineRule="atLeast"/>
        <w:rPr>
          <w:sz w:val="22"/>
          <w:szCs w:val="22"/>
        </w:rPr>
      </w:pPr>
      <w:proofErr w:type="gramStart"/>
      <w:r w:rsidRPr="00582839">
        <w:rPr>
          <w:rStyle w:val="Strong"/>
          <w:sz w:val="22"/>
          <w:szCs w:val="22"/>
        </w:rPr>
        <w:t>Чл. 29</w:t>
      </w:r>
      <w:r w:rsidRPr="00193AD9">
        <w:rPr>
          <w:rStyle w:val="Strong"/>
          <w:sz w:val="22"/>
          <w:szCs w:val="22"/>
        </w:rPr>
        <w:t>.</w:t>
      </w:r>
      <w:proofErr w:type="gramEnd"/>
      <w:r w:rsidRPr="00193AD9">
        <w:rPr>
          <w:rStyle w:val="Strong"/>
          <w:sz w:val="22"/>
          <w:szCs w:val="22"/>
        </w:rPr>
        <w:t xml:space="preserve"> </w:t>
      </w:r>
      <w:proofErr w:type="gramStart"/>
      <w:r w:rsidRPr="00193AD9">
        <w:rPr>
          <w:sz w:val="22"/>
          <w:szCs w:val="22"/>
        </w:rPr>
        <w:t>За неуредените в този закон случаи се прилага Законът за юридическите лица с нестопанска цел.</w:t>
      </w:r>
      <w:proofErr w:type="gramEnd"/>
    </w:p>
    <w:p w:rsidR="00EF5B22" w:rsidRPr="00193AD9" w:rsidRDefault="00EF5B22" w:rsidP="00EF5B22">
      <w:pPr>
        <w:pStyle w:val="NormalWeb"/>
        <w:spacing w:before="0" w:beforeAutospacing="0" w:after="0" w:afterAutospacing="0" w:line="0" w:lineRule="atLeast"/>
        <w:rPr>
          <w:b/>
          <w:sz w:val="22"/>
          <w:szCs w:val="22"/>
        </w:rPr>
      </w:pPr>
      <w:r w:rsidRPr="00193AD9">
        <w:rPr>
          <w:b/>
          <w:sz w:val="22"/>
          <w:szCs w:val="22"/>
        </w:rPr>
        <w:t xml:space="preserve">ГЛАВА ШЕСТА </w:t>
      </w:r>
    </w:p>
    <w:p w:rsidR="00EF5B22" w:rsidRPr="00193AD9" w:rsidRDefault="00EF5B22" w:rsidP="00EF5B22">
      <w:pPr>
        <w:pStyle w:val="NormalWeb"/>
        <w:spacing w:before="0" w:beforeAutospacing="0" w:after="0" w:afterAutospacing="0" w:line="0" w:lineRule="atLeast"/>
        <w:rPr>
          <w:b/>
          <w:sz w:val="22"/>
          <w:szCs w:val="22"/>
        </w:rPr>
      </w:pPr>
      <w:r w:rsidRPr="00193AD9">
        <w:rPr>
          <w:b/>
          <w:sz w:val="22"/>
          <w:szCs w:val="22"/>
        </w:rPr>
        <w:t>АДМИНИСТРАТИВНОНАКАЗАТЕЛНИ РАЗПОРЕДБИ</w:t>
      </w:r>
    </w:p>
    <w:p w:rsidR="00EF5B22" w:rsidRPr="00193AD9" w:rsidRDefault="00EF5B22" w:rsidP="00EF5B22">
      <w:pPr>
        <w:pStyle w:val="NormalWeb"/>
        <w:spacing w:before="0" w:beforeAutospacing="0" w:after="0" w:afterAutospacing="0" w:line="0" w:lineRule="atLeast"/>
        <w:rPr>
          <w:sz w:val="22"/>
          <w:szCs w:val="22"/>
        </w:rPr>
      </w:pPr>
      <w:proofErr w:type="gramStart"/>
      <w:r w:rsidRPr="00582839">
        <w:rPr>
          <w:rStyle w:val="Strong"/>
          <w:sz w:val="22"/>
          <w:szCs w:val="22"/>
        </w:rPr>
        <w:t>Чл. 30.</w:t>
      </w:r>
      <w:proofErr w:type="gramEnd"/>
      <w:r w:rsidRPr="00193AD9">
        <w:rPr>
          <w:rStyle w:val="Strong"/>
          <w:sz w:val="22"/>
          <w:szCs w:val="22"/>
        </w:rPr>
        <w:t xml:space="preserve"> </w:t>
      </w:r>
      <w:r w:rsidRPr="00193AD9">
        <w:rPr>
          <w:sz w:val="22"/>
          <w:szCs w:val="22"/>
        </w:rPr>
        <w:t xml:space="preserve"> Председателя и/или секретаря на НЧ „Иван Вазов-1926</w:t>
      </w:r>
      <w:proofErr w:type="gramStart"/>
      <w:r w:rsidRPr="00193AD9">
        <w:rPr>
          <w:sz w:val="22"/>
          <w:szCs w:val="22"/>
        </w:rPr>
        <w:t>”  ако</w:t>
      </w:r>
      <w:proofErr w:type="gramEnd"/>
      <w:r w:rsidRPr="00193AD9">
        <w:rPr>
          <w:sz w:val="22"/>
          <w:szCs w:val="22"/>
        </w:rPr>
        <w:t xml:space="preserve"> предостави имущество в нарушение на чл. </w:t>
      </w:r>
      <w:proofErr w:type="gramStart"/>
      <w:r w:rsidRPr="00193AD9">
        <w:rPr>
          <w:sz w:val="22"/>
          <w:szCs w:val="22"/>
        </w:rPr>
        <w:t>3, ал.</w:t>
      </w:r>
      <w:proofErr w:type="gramEnd"/>
      <w:r w:rsidRPr="00193AD9">
        <w:rPr>
          <w:sz w:val="22"/>
          <w:szCs w:val="22"/>
        </w:rPr>
        <w:t xml:space="preserve"> </w:t>
      </w:r>
      <w:proofErr w:type="gramStart"/>
      <w:r w:rsidRPr="00193AD9">
        <w:rPr>
          <w:sz w:val="22"/>
          <w:szCs w:val="22"/>
        </w:rPr>
        <w:t>4, се наказва с глоба в размер от 500 до 1000 лв.</w:t>
      </w:r>
      <w:proofErr w:type="gramEnd"/>
      <w:r w:rsidRPr="00193AD9">
        <w:rPr>
          <w:sz w:val="22"/>
          <w:szCs w:val="22"/>
        </w:rPr>
        <w:t xml:space="preserve"> </w:t>
      </w:r>
      <w:proofErr w:type="gramStart"/>
      <w:r w:rsidRPr="00193AD9">
        <w:rPr>
          <w:sz w:val="22"/>
          <w:szCs w:val="22"/>
        </w:rPr>
        <w:t>и</w:t>
      </w:r>
      <w:proofErr w:type="gramEnd"/>
      <w:r w:rsidRPr="00193AD9">
        <w:rPr>
          <w:sz w:val="22"/>
          <w:szCs w:val="22"/>
        </w:rPr>
        <w:t xml:space="preserve"> с лишаване от право да заема изборна длъжност в читалището за срок 5 години.</w:t>
      </w:r>
    </w:p>
    <w:p w:rsidR="00EF5B22" w:rsidRPr="00193AD9" w:rsidRDefault="00EF5B22" w:rsidP="00EF5B22">
      <w:pPr>
        <w:pStyle w:val="NormalWeb"/>
        <w:spacing w:before="0" w:beforeAutospacing="0" w:after="0" w:afterAutospacing="0" w:line="0" w:lineRule="atLeast"/>
        <w:rPr>
          <w:sz w:val="22"/>
          <w:szCs w:val="22"/>
        </w:rPr>
      </w:pPr>
      <w:proofErr w:type="gramStart"/>
      <w:r w:rsidRPr="00582839">
        <w:rPr>
          <w:rStyle w:val="Strong"/>
          <w:sz w:val="22"/>
          <w:szCs w:val="22"/>
        </w:rPr>
        <w:t>Чл. 31.</w:t>
      </w:r>
      <w:proofErr w:type="gramEnd"/>
      <w:r w:rsidRPr="00193AD9">
        <w:rPr>
          <w:rStyle w:val="Strong"/>
          <w:sz w:val="22"/>
          <w:szCs w:val="22"/>
        </w:rPr>
        <w:t xml:space="preserve"> </w:t>
      </w:r>
      <w:r w:rsidRPr="00193AD9">
        <w:rPr>
          <w:sz w:val="22"/>
          <w:szCs w:val="22"/>
        </w:rPr>
        <w:t xml:space="preserve"> </w:t>
      </w:r>
      <w:proofErr w:type="gramStart"/>
      <w:r w:rsidRPr="00193AD9">
        <w:rPr>
          <w:sz w:val="22"/>
          <w:szCs w:val="22"/>
        </w:rPr>
        <w:t>Председателя  на</w:t>
      </w:r>
      <w:proofErr w:type="gramEnd"/>
      <w:r w:rsidRPr="00193AD9">
        <w:rPr>
          <w:sz w:val="22"/>
          <w:szCs w:val="22"/>
        </w:rPr>
        <w:t xml:space="preserve"> НЧ „Иван Вазов-1926”   или представляващ читалищно сдружение, който не заяви вписване в регистъра на читалищата или читалищните сдружения в срока по чл. </w:t>
      </w:r>
      <w:proofErr w:type="gramStart"/>
      <w:r w:rsidRPr="00193AD9">
        <w:rPr>
          <w:sz w:val="22"/>
          <w:szCs w:val="22"/>
        </w:rPr>
        <w:t>10, ал.</w:t>
      </w:r>
      <w:proofErr w:type="gramEnd"/>
      <w:r w:rsidRPr="00193AD9">
        <w:rPr>
          <w:sz w:val="22"/>
          <w:szCs w:val="22"/>
        </w:rPr>
        <w:t xml:space="preserve"> </w:t>
      </w:r>
      <w:proofErr w:type="gramStart"/>
      <w:r w:rsidRPr="00193AD9">
        <w:rPr>
          <w:sz w:val="22"/>
          <w:szCs w:val="22"/>
        </w:rPr>
        <w:t>3, се наказва с глоба от 150 до 300 лв.</w:t>
      </w:r>
      <w:proofErr w:type="gramEnd"/>
    </w:p>
    <w:p w:rsidR="00EF5B22" w:rsidRPr="00193AD9" w:rsidRDefault="00EF5B22" w:rsidP="00EF5B22">
      <w:pPr>
        <w:pStyle w:val="NormalWeb"/>
        <w:spacing w:before="0" w:beforeAutospacing="0" w:after="0" w:afterAutospacing="0" w:line="0" w:lineRule="atLeast"/>
        <w:rPr>
          <w:sz w:val="22"/>
          <w:szCs w:val="22"/>
        </w:rPr>
      </w:pPr>
      <w:proofErr w:type="gramStart"/>
      <w:r w:rsidRPr="00582839">
        <w:rPr>
          <w:rStyle w:val="Strong"/>
          <w:sz w:val="22"/>
          <w:szCs w:val="22"/>
        </w:rPr>
        <w:t>Чл. 32</w:t>
      </w:r>
      <w:r w:rsidRPr="00193AD9">
        <w:rPr>
          <w:rStyle w:val="Strong"/>
          <w:sz w:val="22"/>
          <w:szCs w:val="22"/>
        </w:rPr>
        <w:t>.</w:t>
      </w:r>
      <w:proofErr w:type="gramEnd"/>
      <w:r w:rsidRPr="00193AD9">
        <w:rPr>
          <w:rStyle w:val="Strong"/>
          <w:sz w:val="22"/>
          <w:szCs w:val="22"/>
        </w:rPr>
        <w:t xml:space="preserve"> </w:t>
      </w:r>
      <w:proofErr w:type="gramStart"/>
      <w:r w:rsidRPr="00193AD9">
        <w:rPr>
          <w:sz w:val="22"/>
          <w:szCs w:val="22"/>
        </w:rPr>
        <w:t>Председателя на НЧ „Иван Вазов-1926”, който не представи доклад за изпълнението на читалищните дейности и за изразходваните от бюджета средства в срока по чл.</w:t>
      </w:r>
      <w:proofErr w:type="gramEnd"/>
      <w:r w:rsidRPr="00193AD9">
        <w:rPr>
          <w:sz w:val="22"/>
          <w:szCs w:val="22"/>
        </w:rPr>
        <w:t xml:space="preserve"> </w:t>
      </w:r>
      <w:proofErr w:type="gramStart"/>
      <w:r w:rsidRPr="00193AD9">
        <w:rPr>
          <w:sz w:val="22"/>
          <w:szCs w:val="22"/>
        </w:rPr>
        <w:t>26а, ал.</w:t>
      </w:r>
      <w:proofErr w:type="gramEnd"/>
      <w:r w:rsidRPr="00193AD9">
        <w:rPr>
          <w:sz w:val="22"/>
          <w:szCs w:val="22"/>
        </w:rPr>
        <w:t xml:space="preserve"> </w:t>
      </w:r>
      <w:proofErr w:type="gramStart"/>
      <w:r w:rsidRPr="00193AD9">
        <w:rPr>
          <w:sz w:val="22"/>
          <w:szCs w:val="22"/>
        </w:rPr>
        <w:t>4, се наказва с глоба от 150 до 300 лв.</w:t>
      </w:r>
      <w:proofErr w:type="gramEnd"/>
    </w:p>
    <w:p w:rsidR="00EF5B22" w:rsidRPr="00193AD9" w:rsidRDefault="00EF5B22" w:rsidP="00EF5B22">
      <w:pPr>
        <w:pStyle w:val="NormalWeb"/>
        <w:spacing w:before="0" w:beforeAutospacing="0" w:after="0" w:afterAutospacing="0" w:line="0" w:lineRule="atLeast"/>
        <w:rPr>
          <w:sz w:val="22"/>
          <w:szCs w:val="22"/>
        </w:rPr>
      </w:pPr>
      <w:proofErr w:type="gramStart"/>
      <w:r w:rsidRPr="00582839">
        <w:rPr>
          <w:rStyle w:val="Strong"/>
          <w:sz w:val="22"/>
          <w:szCs w:val="22"/>
        </w:rPr>
        <w:t>Чл. 33</w:t>
      </w:r>
      <w:r w:rsidRPr="00193AD9">
        <w:rPr>
          <w:rStyle w:val="Strong"/>
          <w:sz w:val="22"/>
          <w:szCs w:val="22"/>
        </w:rPr>
        <w:t>.</w:t>
      </w:r>
      <w:proofErr w:type="gramEnd"/>
      <w:r w:rsidRPr="00193AD9">
        <w:rPr>
          <w:sz w:val="22"/>
          <w:szCs w:val="22"/>
        </w:rPr>
        <w:t xml:space="preserve"> (1) Нарушенията се установяват с актове на:</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1. </w:t>
      </w:r>
      <w:proofErr w:type="gramStart"/>
      <w:r w:rsidRPr="00193AD9">
        <w:rPr>
          <w:sz w:val="22"/>
          <w:szCs w:val="22"/>
        </w:rPr>
        <w:t>оправомощени</w:t>
      </w:r>
      <w:proofErr w:type="gramEnd"/>
      <w:r w:rsidRPr="00193AD9">
        <w:rPr>
          <w:sz w:val="22"/>
          <w:szCs w:val="22"/>
        </w:rPr>
        <w:t xml:space="preserve"> от министъра на културата длъжностни лица - за нарушения по чл. 31;</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2. </w:t>
      </w:r>
      <w:proofErr w:type="gramStart"/>
      <w:r w:rsidRPr="00193AD9">
        <w:rPr>
          <w:sz w:val="22"/>
          <w:szCs w:val="22"/>
        </w:rPr>
        <w:t>кмета</w:t>
      </w:r>
      <w:proofErr w:type="gramEnd"/>
      <w:r w:rsidRPr="00193AD9">
        <w:rPr>
          <w:sz w:val="22"/>
          <w:szCs w:val="22"/>
        </w:rPr>
        <w:t xml:space="preserve"> на съответната община или оправомощени от него длъжностни лица - за нарушенията по чл. </w:t>
      </w:r>
      <w:proofErr w:type="gramStart"/>
      <w:r w:rsidRPr="00193AD9">
        <w:rPr>
          <w:sz w:val="22"/>
          <w:szCs w:val="22"/>
        </w:rPr>
        <w:t>30 и 32.</w:t>
      </w:r>
      <w:proofErr w:type="gramEnd"/>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(2) 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t xml:space="preserve">(4) Събраните глоби за нарушения по чл. </w:t>
      </w:r>
      <w:proofErr w:type="gramStart"/>
      <w:r w:rsidRPr="00193AD9">
        <w:rPr>
          <w:sz w:val="22"/>
          <w:szCs w:val="22"/>
        </w:rPr>
        <w:t>31 се внасят в Национален фонд "Култура".</w:t>
      </w:r>
      <w:proofErr w:type="gramEnd"/>
    </w:p>
    <w:p w:rsidR="00EF5B22" w:rsidRPr="00193AD9" w:rsidRDefault="00EF5B22" w:rsidP="00EF5B22">
      <w:pPr>
        <w:pStyle w:val="NormalWeb"/>
        <w:spacing w:before="0" w:beforeAutospacing="0" w:after="0" w:afterAutospacing="0" w:line="0" w:lineRule="atLeast"/>
        <w:rPr>
          <w:sz w:val="22"/>
          <w:szCs w:val="22"/>
        </w:rPr>
      </w:pPr>
      <w:r w:rsidRPr="00193AD9">
        <w:rPr>
          <w:sz w:val="22"/>
          <w:szCs w:val="22"/>
        </w:rPr>
        <w:br/>
      </w:r>
      <w:r w:rsidRPr="00193AD9">
        <w:rPr>
          <w:b/>
          <w:sz w:val="22"/>
          <w:szCs w:val="22"/>
        </w:rPr>
        <w:t xml:space="preserve">                   ДОПЪЛНИТЕЛНИ И ЗАКЛЮЧИТЕЛНИ РАЗПОРЕДБИ</w:t>
      </w:r>
    </w:p>
    <w:p w:rsidR="00EF5B22" w:rsidRPr="00193AD9" w:rsidRDefault="00EF5B22" w:rsidP="00EF5B22">
      <w:pPr>
        <w:spacing w:line="0" w:lineRule="atLeast"/>
        <w:rPr>
          <w:sz w:val="22"/>
          <w:szCs w:val="22"/>
        </w:rPr>
      </w:pPr>
      <w:r w:rsidRPr="00193AD9">
        <w:rPr>
          <w:sz w:val="22"/>
          <w:szCs w:val="22"/>
        </w:rPr>
        <w:t xml:space="preserve">1.Читалището има кръгъл печат, надпис Народно читалище „Иван Вазов-1926” гр. Доспат, </w:t>
      </w:r>
    </w:p>
    <w:p w:rsidR="00EF5B22" w:rsidRPr="00193AD9" w:rsidRDefault="00EF5B22" w:rsidP="00EF5B22">
      <w:pPr>
        <w:spacing w:line="0" w:lineRule="atLeast"/>
        <w:rPr>
          <w:sz w:val="22"/>
          <w:szCs w:val="22"/>
        </w:rPr>
      </w:pPr>
      <w:r w:rsidRPr="00193AD9">
        <w:rPr>
          <w:sz w:val="22"/>
          <w:szCs w:val="22"/>
        </w:rPr>
        <w:lastRenderedPageBreak/>
        <w:t>2.Първи март е рождената дата на читалището и ден на самодееца.</w:t>
      </w:r>
    </w:p>
    <w:p w:rsidR="00EF5B22" w:rsidRPr="00193AD9" w:rsidRDefault="00EF5B22" w:rsidP="00EF5B22">
      <w:pPr>
        <w:spacing w:line="0" w:lineRule="atLeast"/>
        <w:rPr>
          <w:sz w:val="22"/>
          <w:szCs w:val="22"/>
        </w:rPr>
      </w:pPr>
      <w:r w:rsidRPr="00193AD9">
        <w:rPr>
          <w:sz w:val="22"/>
          <w:szCs w:val="22"/>
        </w:rPr>
        <w:t xml:space="preserve">3. Този устав е изработен въз основа на Закона на народните читалища </w:t>
      </w:r>
    </w:p>
    <w:p w:rsidR="00EF5B22" w:rsidRPr="00193AD9" w:rsidRDefault="00EF5B22" w:rsidP="00EF5B22">
      <w:pPr>
        <w:spacing w:line="0" w:lineRule="atLeast"/>
        <w:rPr>
          <w:sz w:val="22"/>
          <w:szCs w:val="22"/>
        </w:rPr>
      </w:pPr>
      <w:r w:rsidRPr="00193AD9">
        <w:rPr>
          <w:sz w:val="22"/>
          <w:szCs w:val="22"/>
        </w:rPr>
        <w:t>Доп.-ДВ,бр.42 от 2009 год.</w:t>
      </w:r>
    </w:p>
    <w:p w:rsidR="00EF5B22" w:rsidRPr="00193AD9" w:rsidRDefault="00EF5B22" w:rsidP="00EF5B22">
      <w:pPr>
        <w:spacing w:line="0" w:lineRule="atLeast"/>
        <w:rPr>
          <w:sz w:val="22"/>
          <w:szCs w:val="22"/>
        </w:rPr>
      </w:pPr>
      <w:r w:rsidRPr="00193AD9">
        <w:rPr>
          <w:sz w:val="22"/>
          <w:szCs w:val="22"/>
        </w:rPr>
        <w:t>4. Този устав е приет на събрание на НЧ „Иван Вазов-1926”,състояло се на 08.05.2019 г.</w:t>
      </w:r>
    </w:p>
    <w:p w:rsidR="00EF5B22" w:rsidRPr="00193AD9" w:rsidRDefault="00EF5B22" w:rsidP="00EF5B22">
      <w:pPr>
        <w:pStyle w:val="PlainText"/>
        <w:rPr>
          <w:rFonts w:ascii="Times New Roman" w:hAnsi="Times New Roman" w:cs="Times New Roman"/>
          <w:b/>
          <w:sz w:val="22"/>
          <w:szCs w:val="22"/>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Default="00EF5B22" w:rsidP="009973A6">
      <w:pPr>
        <w:pStyle w:val="PlainText"/>
        <w:rPr>
          <w:rFonts w:ascii="Times New Roman" w:hAnsi="Times New Roman" w:cs="Times New Roman"/>
          <w:b/>
          <w:sz w:val="36"/>
          <w:szCs w:val="36"/>
        </w:rPr>
      </w:pPr>
    </w:p>
    <w:p w:rsidR="00EF5B22" w:rsidRPr="00EF5B22" w:rsidRDefault="00EF5B22" w:rsidP="009973A6">
      <w:pPr>
        <w:pStyle w:val="PlainText"/>
        <w:rPr>
          <w:rFonts w:ascii="Times New Roman" w:hAnsi="Times New Roman" w:cs="Times New Roman"/>
          <w:b/>
          <w:sz w:val="36"/>
          <w:szCs w:val="36"/>
        </w:rPr>
      </w:pPr>
    </w:p>
    <w:p w:rsidR="00845BD0" w:rsidRPr="00845BD0" w:rsidRDefault="00845BD0" w:rsidP="009973A6">
      <w:pPr>
        <w:pStyle w:val="PlainText"/>
        <w:rPr>
          <w:rFonts w:ascii="Times New Roman" w:hAnsi="Times New Roman" w:cs="Times New Roman"/>
          <w:b/>
          <w:sz w:val="36"/>
          <w:szCs w:val="36"/>
          <w:lang w:val="en-US"/>
        </w:rPr>
      </w:pPr>
    </w:p>
    <w:p w:rsidR="009973A6" w:rsidRDefault="009973A6" w:rsidP="009973A6">
      <w:pPr>
        <w:pStyle w:val="PlainText"/>
        <w:rPr>
          <w:rFonts w:ascii="Times New Roman" w:hAnsi="Times New Roman" w:cs="Times New Roman"/>
          <w:b/>
          <w:sz w:val="36"/>
          <w:szCs w:val="36"/>
        </w:rPr>
      </w:pPr>
    </w:p>
    <w:p w:rsidR="009973A6" w:rsidRPr="00FA14A8" w:rsidRDefault="009973A6" w:rsidP="009973A6">
      <w:pPr>
        <w:pStyle w:val="Header"/>
        <w:ind w:left="2160"/>
        <w:rPr>
          <w:rFonts w:ascii="Cambria" w:hAnsi="Cambria"/>
          <w:b/>
          <w:sz w:val="24"/>
          <w:szCs w:val="24"/>
        </w:rPr>
      </w:pPr>
      <w:r w:rsidRPr="00FA14A8">
        <w:rPr>
          <w:rFonts w:ascii="Cambria" w:hAnsi="Cambria"/>
          <w:b/>
          <w:noProof/>
          <w:lang w:val="en-US"/>
        </w:rPr>
        <w:drawing>
          <wp:anchor distT="0" distB="0" distL="114300" distR="114300" simplePos="0" relativeHeight="251663360" behindDoc="0" locked="0" layoutInCell="1" allowOverlap="1">
            <wp:simplePos x="0" y="0"/>
            <wp:positionH relativeFrom="column">
              <wp:posOffset>407035</wp:posOffset>
            </wp:positionH>
            <wp:positionV relativeFrom="paragraph">
              <wp:posOffset>-55880</wp:posOffset>
            </wp:positionV>
            <wp:extent cx="555625" cy="692150"/>
            <wp:effectExtent l="19050" t="0" r="0" b="0"/>
            <wp:wrapSquare wrapText="bothSides"/>
            <wp:docPr id="3"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6" cstate="print"/>
                    <a:srcRect/>
                    <a:stretch>
                      <a:fillRect/>
                    </a:stretch>
                  </pic:blipFill>
                  <pic:spPr bwMode="auto">
                    <a:xfrm>
                      <a:off x="0" y="0"/>
                      <a:ext cx="555625" cy="692150"/>
                    </a:xfrm>
                    <a:prstGeom prst="rect">
                      <a:avLst/>
                    </a:prstGeom>
                    <a:noFill/>
                    <a:ln w="9525">
                      <a:noFill/>
                      <a:miter lim="800000"/>
                      <a:headEnd/>
                      <a:tailEnd/>
                    </a:ln>
                  </pic:spPr>
                </pic:pic>
              </a:graphicData>
            </a:graphic>
          </wp:anchor>
        </w:drawing>
      </w:r>
      <w:r w:rsidRPr="00FA14A8">
        <w:rPr>
          <w:rFonts w:ascii="Cambria" w:hAnsi="Cambria"/>
          <w:b/>
        </w:rPr>
        <w:t xml:space="preserve">                                          </w:t>
      </w:r>
      <w:r>
        <w:rPr>
          <w:rFonts w:ascii="Cambria" w:hAnsi="Cambria"/>
          <w:b/>
        </w:rPr>
        <w:t xml:space="preserve">        </w:t>
      </w:r>
      <w:r w:rsidRPr="00FA14A8">
        <w:rPr>
          <w:rFonts w:ascii="Cambria" w:hAnsi="Cambria"/>
          <w:b/>
          <w:sz w:val="24"/>
          <w:szCs w:val="24"/>
        </w:rPr>
        <w:t xml:space="preserve">НАРОДНО ЧИТАЛИЩЕ  „ИВАН ВАЗОВ </w:t>
      </w:r>
      <w:r>
        <w:rPr>
          <w:rFonts w:ascii="Cambria" w:hAnsi="Cambria"/>
          <w:b/>
          <w:sz w:val="24"/>
          <w:szCs w:val="24"/>
        </w:rPr>
        <w:t xml:space="preserve">- </w:t>
      </w:r>
      <w:r w:rsidRPr="00FA14A8">
        <w:rPr>
          <w:rFonts w:ascii="Cambria" w:hAnsi="Cambria"/>
          <w:b/>
          <w:sz w:val="24"/>
          <w:szCs w:val="24"/>
        </w:rPr>
        <w:t xml:space="preserve">1926” гр. ДОСПАТ </w:t>
      </w:r>
    </w:p>
    <w:p w:rsidR="009973A6" w:rsidRPr="003C55BF" w:rsidRDefault="009973A6" w:rsidP="009973A6">
      <w:pPr>
        <w:pStyle w:val="Header"/>
        <w:jc w:val="center"/>
        <w:rPr>
          <w:rFonts w:ascii="Cambria" w:hAnsi="Cambria"/>
          <w:sz w:val="24"/>
          <w:szCs w:val="24"/>
        </w:rPr>
      </w:pPr>
      <w:r>
        <w:rPr>
          <w:rFonts w:ascii="Cambria" w:hAnsi="Cambria"/>
          <w:sz w:val="24"/>
          <w:szCs w:val="24"/>
        </w:rPr>
        <w:t xml:space="preserve">         4831 </w:t>
      </w:r>
      <w:r w:rsidRPr="003C55BF">
        <w:rPr>
          <w:rFonts w:ascii="Cambria" w:hAnsi="Cambria"/>
          <w:sz w:val="24"/>
          <w:szCs w:val="24"/>
        </w:rPr>
        <w:t>гр. Доспат,</w:t>
      </w:r>
      <w:r>
        <w:rPr>
          <w:rFonts w:ascii="Cambria" w:hAnsi="Cambria"/>
          <w:sz w:val="24"/>
          <w:szCs w:val="24"/>
        </w:rPr>
        <w:t xml:space="preserve"> обл. Смолян,</w:t>
      </w:r>
      <w:r w:rsidRPr="003C55BF">
        <w:rPr>
          <w:rFonts w:ascii="Cambria" w:hAnsi="Cambria"/>
          <w:sz w:val="24"/>
          <w:szCs w:val="24"/>
        </w:rPr>
        <w:t xml:space="preserve"> ул. „Първи Май” № 1</w:t>
      </w:r>
    </w:p>
    <w:p w:rsidR="009973A6" w:rsidRPr="002745AC" w:rsidRDefault="009973A6" w:rsidP="009973A6">
      <w:pPr>
        <w:pStyle w:val="Header"/>
        <w:pBdr>
          <w:bottom w:val="single" w:sz="6" w:space="1" w:color="auto"/>
        </w:pBdr>
        <w:jc w:val="center"/>
        <w:rPr>
          <w:rFonts w:ascii="Cambria" w:hAnsi="Cambria"/>
        </w:rPr>
      </w:pPr>
      <w:r w:rsidRPr="002745AC">
        <w:rPr>
          <w:rFonts w:ascii="Cambria" w:hAnsi="Cambria"/>
        </w:rPr>
        <w:t xml:space="preserve">                       </w:t>
      </w:r>
      <w:proofErr w:type="gramStart"/>
      <w:r>
        <w:rPr>
          <w:rFonts w:ascii="Cambria" w:hAnsi="Cambria"/>
          <w:lang w:val="en-US"/>
        </w:rPr>
        <w:t>e</w:t>
      </w:r>
      <w:r w:rsidRPr="002745AC">
        <w:rPr>
          <w:rFonts w:ascii="Cambria" w:hAnsi="Cambria"/>
        </w:rPr>
        <w:t>-</w:t>
      </w:r>
      <w:r>
        <w:rPr>
          <w:rFonts w:ascii="Cambria" w:hAnsi="Cambria"/>
          <w:lang w:val="en-US"/>
        </w:rPr>
        <w:t>mail</w:t>
      </w:r>
      <w:proofErr w:type="gramEnd"/>
      <w:r w:rsidRPr="002745AC">
        <w:rPr>
          <w:rFonts w:ascii="Cambria" w:hAnsi="Cambria"/>
        </w:rPr>
        <w:t xml:space="preserve">: </w:t>
      </w:r>
      <w:hyperlink r:id="rId10" w:history="1">
        <w:r w:rsidRPr="00821346">
          <w:rPr>
            <w:rStyle w:val="Hyperlink"/>
            <w:rFonts w:ascii="Cambria" w:hAnsi="Cambria"/>
            <w:color w:val="000000" w:themeColor="text1"/>
          </w:rPr>
          <w:t>chitalishte_dospat@abv.bg</w:t>
        </w:r>
      </w:hyperlink>
      <w:r w:rsidRPr="002745AC">
        <w:rPr>
          <w:rFonts w:ascii="Cambria" w:hAnsi="Cambria"/>
          <w:color w:val="000000" w:themeColor="text1"/>
        </w:rPr>
        <w:t xml:space="preserve"> </w:t>
      </w:r>
      <w:r w:rsidRPr="002745AC">
        <w:rPr>
          <w:rFonts w:ascii="Cambria" w:hAnsi="Cambria"/>
        </w:rPr>
        <w:t xml:space="preserve">; </w:t>
      </w:r>
      <w:r>
        <w:rPr>
          <w:rFonts w:ascii="Cambria" w:hAnsi="Cambria"/>
          <w:lang w:val="en-US"/>
        </w:rPr>
        <w:t>phone</w:t>
      </w:r>
      <w:r w:rsidRPr="002745AC">
        <w:rPr>
          <w:rFonts w:ascii="Cambria" w:hAnsi="Cambria"/>
        </w:rPr>
        <w:t>: 0895 760</w:t>
      </w:r>
      <w:r>
        <w:rPr>
          <w:rFonts w:ascii="Cambria" w:hAnsi="Cambria"/>
          <w:lang w:val="en-US"/>
        </w:rPr>
        <w:t> </w:t>
      </w:r>
      <w:r w:rsidRPr="002745AC">
        <w:rPr>
          <w:rFonts w:ascii="Cambria" w:hAnsi="Cambria"/>
        </w:rPr>
        <w:t>115 ; 0894 438 127</w:t>
      </w:r>
    </w:p>
    <w:p w:rsidR="009973A6" w:rsidRPr="002745AC" w:rsidRDefault="009973A6" w:rsidP="009973A6">
      <w:pPr>
        <w:pStyle w:val="Header"/>
        <w:pBdr>
          <w:bottom w:val="single" w:sz="6" w:space="1" w:color="auto"/>
        </w:pBdr>
        <w:jc w:val="center"/>
        <w:rPr>
          <w:rFonts w:ascii="Cambria" w:hAnsi="Cambria"/>
          <w:b/>
        </w:rPr>
      </w:pPr>
    </w:p>
    <w:p w:rsidR="009973A6" w:rsidRPr="007C0353" w:rsidRDefault="009973A6" w:rsidP="009973A6">
      <w:pPr>
        <w:pStyle w:val="Header"/>
        <w:pBdr>
          <w:bottom w:val="single" w:sz="6" w:space="1" w:color="auto"/>
        </w:pBdr>
        <w:rPr>
          <w:rFonts w:ascii="Cambria" w:hAnsi="Cambria"/>
          <w:b/>
        </w:rPr>
      </w:pPr>
    </w:p>
    <w:p w:rsidR="009973A6" w:rsidRDefault="009973A6" w:rsidP="009973A6">
      <w:pPr>
        <w:rPr>
          <w:b/>
        </w:rPr>
      </w:pPr>
    </w:p>
    <w:p w:rsidR="009973A6" w:rsidRDefault="009973A6" w:rsidP="009973A6">
      <w:pPr>
        <w:rPr>
          <w:b/>
        </w:rPr>
      </w:pPr>
    </w:p>
    <w:p w:rsidR="009973A6" w:rsidRDefault="009973A6" w:rsidP="009973A6">
      <w:pPr>
        <w:rPr>
          <w:b/>
        </w:rPr>
      </w:pPr>
    </w:p>
    <w:p w:rsidR="009973A6" w:rsidRDefault="009973A6" w:rsidP="009973A6">
      <w:pPr>
        <w:widowControl w:val="0"/>
        <w:ind w:firstLine="720"/>
        <w:rPr>
          <w:rFonts w:ascii="Times New Roman CYR" w:hAnsi="Times New Roman CYR" w:cs="Times New Roman CYR"/>
          <w:b/>
          <w:bCs/>
        </w:rPr>
      </w:pPr>
      <w:r>
        <w:rPr>
          <w:rFonts w:ascii="Times New Roman CYR" w:hAnsi="Times New Roman CYR" w:cs="Times New Roman CYR"/>
          <w:b/>
          <w:bCs/>
        </w:rPr>
        <w:t>Ч</w:t>
      </w:r>
      <w:r w:rsidRPr="00970495">
        <w:rPr>
          <w:rFonts w:ascii="Times New Roman CYR" w:hAnsi="Times New Roman CYR" w:cs="Times New Roman CYR"/>
          <w:b/>
          <w:bCs/>
        </w:rPr>
        <w:t>ленове на настоятелството</w:t>
      </w:r>
      <w:r>
        <w:rPr>
          <w:rFonts w:ascii="Times New Roman CYR" w:hAnsi="Times New Roman CYR" w:cs="Times New Roman CYR"/>
          <w:b/>
          <w:bCs/>
        </w:rPr>
        <w:t>:</w:t>
      </w:r>
    </w:p>
    <w:p w:rsidR="009973A6" w:rsidRPr="00970495" w:rsidRDefault="009973A6" w:rsidP="009973A6">
      <w:pPr>
        <w:widowControl w:val="0"/>
        <w:ind w:firstLine="720"/>
        <w:rPr>
          <w:rFonts w:ascii="Times New Roman CYR" w:hAnsi="Times New Roman CYR" w:cs="Times New Roman CYR"/>
          <w:b/>
          <w:bCs/>
        </w:rPr>
      </w:pPr>
    </w:p>
    <w:p w:rsidR="009973A6" w:rsidRPr="00970495" w:rsidRDefault="009973A6" w:rsidP="009973A6">
      <w:pPr>
        <w:widowControl w:val="0"/>
        <w:rPr>
          <w:rFonts w:ascii="Times New Roman CYR" w:hAnsi="Times New Roman CYR" w:cs="Times New Roman CYR"/>
          <w:b/>
          <w:bCs/>
        </w:rPr>
      </w:pPr>
      <w:r w:rsidRPr="00970495">
        <w:rPr>
          <w:rFonts w:ascii="Times New Roman CYR" w:hAnsi="Times New Roman CYR" w:cs="Times New Roman CYR"/>
          <w:b/>
          <w:bCs/>
        </w:rPr>
        <w:tab/>
        <w:t>1.</w:t>
      </w:r>
      <w:r>
        <w:rPr>
          <w:rFonts w:ascii="Times New Roman CYR" w:hAnsi="Times New Roman CYR" w:cs="Times New Roman CYR"/>
          <w:b/>
          <w:bCs/>
        </w:rPr>
        <w:t xml:space="preserve"> </w:t>
      </w:r>
      <w:r w:rsidRPr="00970495">
        <w:rPr>
          <w:rFonts w:ascii="Times New Roman CYR" w:hAnsi="Times New Roman CYR" w:cs="Times New Roman CYR"/>
          <w:b/>
          <w:bCs/>
        </w:rPr>
        <w:t xml:space="preserve"> Славейко Смилков Сельошев</w:t>
      </w:r>
      <w:r>
        <w:rPr>
          <w:rFonts w:ascii="Times New Roman CYR" w:hAnsi="Times New Roman CYR" w:cs="Times New Roman CYR"/>
          <w:b/>
          <w:bCs/>
        </w:rPr>
        <w:t xml:space="preserve"> - председател</w:t>
      </w:r>
    </w:p>
    <w:p w:rsidR="009973A6" w:rsidRPr="00970495" w:rsidRDefault="009973A6" w:rsidP="009973A6">
      <w:pPr>
        <w:widowControl w:val="0"/>
        <w:rPr>
          <w:rFonts w:ascii="Times New Roman CYR" w:hAnsi="Times New Roman CYR" w:cs="Times New Roman CYR"/>
          <w:b/>
          <w:bCs/>
        </w:rPr>
      </w:pPr>
      <w:r>
        <w:rPr>
          <w:rFonts w:ascii="Times New Roman CYR" w:hAnsi="Times New Roman CYR" w:cs="Times New Roman CYR"/>
          <w:b/>
          <w:bCs/>
        </w:rPr>
        <w:tab/>
        <w:t>2</w:t>
      </w:r>
      <w:r w:rsidRPr="00970495">
        <w:rPr>
          <w:rFonts w:ascii="Times New Roman CYR" w:hAnsi="Times New Roman CYR" w:cs="Times New Roman CYR"/>
          <w:b/>
          <w:bCs/>
        </w:rPr>
        <w:t>.</w:t>
      </w:r>
      <w:r>
        <w:rPr>
          <w:rFonts w:ascii="Times New Roman CYR" w:hAnsi="Times New Roman CYR" w:cs="Times New Roman CYR"/>
          <w:b/>
          <w:bCs/>
        </w:rPr>
        <w:t xml:space="preserve"> </w:t>
      </w:r>
      <w:r w:rsidRPr="00970495">
        <w:rPr>
          <w:rFonts w:ascii="Times New Roman CYR" w:hAnsi="Times New Roman CYR" w:cs="Times New Roman CYR"/>
          <w:b/>
          <w:bCs/>
        </w:rPr>
        <w:t>Анелия Недкова Пържанова</w:t>
      </w:r>
      <w:r>
        <w:rPr>
          <w:rFonts w:ascii="Times New Roman CYR" w:hAnsi="Times New Roman CYR" w:cs="Times New Roman CYR"/>
          <w:b/>
          <w:bCs/>
        </w:rPr>
        <w:t xml:space="preserve"> - член</w:t>
      </w:r>
    </w:p>
    <w:p w:rsidR="009973A6" w:rsidRDefault="009973A6" w:rsidP="009973A6">
      <w:pPr>
        <w:widowControl w:val="0"/>
        <w:rPr>
          <w:rFonts w:ascii="Times New Roman CYR" w:hAnsi="Times New Roman CYR" w:cs="Times New Roman CYR"/>
          <w:b/>
          <w:bCs/>
        </w:rPr>
      </w:pPr>
      <w:r>
        <w:rPr>
          <w:rFonts w:ascii="Times New Roman CYR" w:hAnsi="Times New Roman CYR" w:cs="Times New Roman CYR"/>
          <w:b/>
          <w:bCs/>
        </w:rPr>
        <w:tab/>
        <w:t>3</w:t>
      </w:r>
      <w:r w:rsidRPr="00970495">
        <w:rPr>
          <w:rFonts w:ascii="Times New Roman CYR" w:hAnsi="Times New Roman CYR" w:cs="Times New Roman CYR"/>
          <w:b/>
          <w:bCs/>
        </w:rPr>
        <w:t>.</w:t>
      </w:r>
      <w:r>
        <w:rPr>
          <w:rFonts w:ascii="Times New Roman CYR" w:hAnsi="Times New Roman CYR" w:cs="Times New Roman CYR"/>
          <w:b/>
          <w:bCs/>
        </w:rPr>
        <w:t xml:space="preserve"> </w:t>
      </w:r>
      <w:r w:rsidRPr="00970495">
        <w:rPr>
          <w:rFonts w:ascii="Times New Roman CYR" w:hAnsi="Times New Roman CYR" w:cs="Times New Roman CYR"/>
          <w:b/>
          <w:bCs/>
        </w:rPr>
        <w:t>Лилко Велинов Вълнев</w:t>
      </w:r>
      <w:r>
        <w:rPr>
          <w:rFonts w:ascii="Times New Roman CYR" w:hAnsi="Times New Roman CYR" w:cs="Times New Roman CYR"/>
          <w:b/>
          <w:bCs/>
        </w:rPr>
        <w:t xml:space="preserve"> - член</w:t>
      </w:r>
    </w:p>
    <w:p w:rsidR="009973A6" w:rsidRPr="00970495" w:rsidRDefault="009973A6" w:rsidP="009973A6">
      <w:pPr>
        <w:widowControl w:val="0"/>
        <w:rPr>
          <w:rFonts w:ascii="Times New Roman CYR" w:hAnsi="Times New Roman CYR" w:cs="Times New Roman CYR"/>
          <w:b/>
          <w:bCs/>
        </w:rPr>
      </w:pPr>
      <w:r>
        <w:rPr>
          <w:rFonts w:ascii="Times New Roman CYR" w:hAnsi="Times New Roman CYR" w:cs="Times New Roman CYR"/>
          <w:b/>
          <w:bCs/>
        </w:rPr>
        <w:tab/>
        <w:t>4</w:t>
      </w:r>
      <w:r w:rsidRPr="00970495">
        <w:rPr>
          <w:rFonts w:ascii="Times New Roman CYR" w:hAnsi="Times New Roman CYR" w:cs="Times New Roman CYR"/>
          <w:b/>
          <w:bCs/>
        </w:rPr>
        <w:t>. Виолета Светланова Чаушева</w:t>
      </w:r>
      <w:r>
        <w:rPr>
          <w:rFonts w:ascii="Times New Roman CYR" w:hAnsi="Times New Roman CYR" w:cs="Times New Roman CYR"/>
          <w:b/>
          <w:bCs/>
        </w:rPr>
        <w:t xml:space="preserve"> - член</w:t>
      </w:r>
    </w:p>
    <w:p w:rsidR="009973A6" w:rsidRPr="00970495" w:rsidRDefault="009973A6" w:rsidP="009973A6">
      <w:pPr>
        <w:widowControl w:val="0"/>
        <w:rPr>
          <w:rFonts w:ascii="Times New Roman CYR" w:hAnsi="Times New Roman CYR" w:cs="Times New Roman CYR"/>
          <w:b/>
          <w:bCs/>
        </w:rPr>
      </w:pPr>
      <w:r>
        <w:rPr>
          <w:rFonts w:ascii="Times New Roman CYR" w:hAnsi="Times New Roman CYR" w:cs="Times New Roman CYR"/>
          <w:b/>
          <w:bCs/>
        </w:rPr>
        <w:tab/>
        <w:t>5</w:t>
      </w:r>
      <w:r w:rsidRPr="00970495">
        <w:rPr>
          <w:rFonts w:ascii="Times New Roman CYR" w:hAnsi="Times New Roman CYR" w:cs="Times New Roman CYR"/>
          <w:b/>
          <w:bCs/>
        </w:rPr>
        <w:t>. Красимир Събев Плявов</w:t>
      </w:r>
      <w:r>
        <w:rPr>
          <w:rFonts w:ascii="Times New Roman CYR" w:hAnsi="Times New Roman CYR" w:cs="Times New Roman CYR"/>
          <w:b/>
          <w:bCs/>
        </w:rPr>
        <w:t xml:space="preserve"> - член</w:t>
      </w:r>
    </w:p>
    <w:p w:rsidR="009973A6" w:rsidRDefault="009973A6" w:rsidP="009973A6">
      <w:pPr>
        <w:widowControl w:val="0"/>
        <w:ind w:firstLine="708"/>
        <w:rPr>
          <w:rFonts w:ascii="Times New Roman CYR" w:hAnsi="Times New Roman CYR" w:cs="Times New Roman CYR"/>
          <w:b/>
          <w:bCs/>
        </w:rPr>
      </w:pPr>
    </w:p>
    <w:p w:rsidR="009973A6" w:rsidRDefault="009973A6" w:rsidP="009973A6">
      <w:pPr>
        <w:widowControl w:val="0"/>
        <w:ind w:firstLine="708"/>
        <w:rPr>
          <w:rFonts w:ascii="Times New Roman CYR" w:hAnsi="Times New Roman CYR" w:cs="Times New Roman CYR"/>
          <w:b/>
          <w:bCs/>
        </w:rPr>
      </w:pPr>
    </w:p>
    <w:p w:rsidR="009973A6" w:rsidRDefault="009973A6" w:rsidP="009973A6">
      <w:pPr>
        <w:widowControl w:val="0"/>
        <w:ind w:firstLine="708"/>
        <w:rPr>
          <w:rFonts w:ascii="Times New Roman CYR" w:hAnsi="Times New Roman CYR" w:cs="Times New Roman CYR"/>
          <w:b/>
          <w:bCs/>
        </w:rPr>
      </w:pPr>
    </w:p>
    <w:p w:rsidR="009973A6" w:rsidRDefault="009973A6" w:rsidP="009973A6">
      <w:pPr>
        <w:widowControl w:val="0"/>
        <w:ind w:firstLine="708"/>
        <w:rPr>
          <w:rFonts w:ascii="Times New Roman CYR" w:hAnsi="Times New Roman CYR" w:cs="Times New Roman CYR"/>
          <w:b/>
          <w:bCs/>
        </w:rPr>
      </w:pPr>
      <w:r>
        <w:rPr>
          <w:rFonts w:ascii="Times New Roman CYR" w:hAnsi="Times New Roman CYR" w:cs="Times New Roman CYR"/>
          <w:b/>
          <w:bCs/>
        </w:rPr>
        <w:t>Ч</w:t>
      </w:r>
      <w:r w:rsidRPr="00970495">
        <w:rPr>
          <w:rFonts w:ascii="Times New Roman CYR" w:hAnsi="Times New Roman CYR" w:cs="Times New Roman CYR"/>
          <w:b/>
          <w:bCs/>
        </w:rPr>
        <w:t>ленове на проверителната комисия</w:t>
      </w:r>
      <w:r>
        <w:rPr>
          <w:rFonts w:ascii="Times New Roman CYR" w:hAnsi="Times New Roman CYR" w:cs="Times New Roman CYR"/>
          <w:b/>
          <w:bCs/>
        </w:rPr>
        <w:t>:</w:t>
      </w:r>
    </w:p>
    <w:p w:rsidR="009973A6" w:rsidRPr="00970495" w:rsidRDefault="009973A6" w:rsidP="009973A6">
      <w:pPr>
        <w:widowControl w:val="0"/>
        <w:ind w:firstLine="708"/>
        <w:rPr>
          <w:rFonts w:ascii="Times New Roman CYR" w:hAnsi="Times New Roman CYR" w:cs="Times New Roman CYR"/>
          <w:b/>
          <w:bCs/>
        </w:rPr>
      </w:pPr>
    </w:p>
    <w:p w:rsidR="009973A6" w:rsidRPr="00970495" w:rsidRDefault="009973A6" w:rsidP="009973A6">
      <w:pPr>
        <w:widowControl w:val="0"/>
        <w:rPr>
          <w:rFonts w:ascii="Times New Roman CYR" w:hAnsi="Times New Roman CYR" w:cs="Times New Roman CYR"/>
          <w:b/>
          <w:bCs/>
        </w:rPr>
      </w:pPr>
      <w:r w:rsidRPr="00970495">
        <w:rPr>
          <w:rFonts w:ascii="Times New Roman CYR" w:hAnsi="Times New Roman CYR" w:cs="Times New Roman CYR"/>
          <w:b/>
          <w:bCs/>
        </w:rPr>
        <w:tab/>
        <w:t>1. Халил Ахмедов Шонтов</w:t>
      </w:r>
      <w:r>
        <w:rPr>
          <w:rFonts w:ascii="Times New Roman CYR" w:hAnsi="Times New Roman CYR" w:cs="Times New Roman CYR"/>
          <w:b/>
          <w:bCs/>
        </w:rPr>
        <w:t xml:space="preserve"> - председател</w:t>
      </w:r>
    </w:p>
    <w:p w:rsidR="009973A6" w:rsidRDefault="009973A6" w:rsidP="009973A6">
      <w:pPr>
        <w:widowControl w:val="0"/>
        <w:ind w:firstLine="708"/>
        <w:rPr>
          <w:rFonts w:ascii="Times New Roman CYR" w:hAnsi="Times New Roman CYR" w:cs="Times New Roman CYR"/>
          <w:b/>
          <w:bCs/>
        </w:rPr>
      </w:pPr>
      <w:r w:rsidRPr="00970495">
        <w:rPr>
          <w:rFonts w:ascii="Times New Roman CYR" w:hAnsi="Times New Roman CYR" w:cs="Times New Roman CYR"/>
          <w:b/>
          <w:bCs/>
        </w:rPr>
        <w:t>2.</w:t>
      </w:r>
      <w:r>
        <w:rPr>
          <w:rFonts w:ascii="Times New Roman CYR" w:hAnsi="Times New Roman CYR" w:cs="Times New Roman CYR"/>
          <w:b/>
          <w:bCs/>
        </w:rPr>
        <w:t xml:space="preserve"> </w:t>
      </w:r>
      <w:r w:rsidRPr="00970495">
        <w:rPr>
          <w:rFonts w:ascii="Times New Roman CYR" w:hAnsi="Times New Roman CYR" w:cs="Times New Roman CYR"/>
          <w:b/>
          <w:bCs/>
        </w:rPr>
        <w:t>Бисер Руменов Архипов</w:t>
      </w:r>
      <w:r>
        <w:rPr>
          <w:rFonts w:ascii="Times New Roman CYR" w:hAnsi="Times New Roman CYR" w:cs="Times New Roman CYR"/>
          <w:b/>
          <w:bCs/>
        </w:rPr>
        <w:t xml:space="preserve"> - член</w:t>
      </w:r>
    </w:p>
    <w:p w:rsidR="009973A6" w:rsidRPr="00970495" w:rsidRDefault="009973A6" w:rsidP="009973A6">
      <w:pPr>
        <w:widowControl w:val="0"/>
        <w:ind w:firstLine="708"/>
        <w:rPr>
          <w:rFonts w:ascii="Times New Roman CYR" w:hAnsi="Times New Roman CYR" w:cs="Times New Roman CYR"/>
          <w:b/>
          <w:bCs/>
        </w:rPr>
      </w:pPr>
      <w:r w:rsidRPr="00970495">
        <w:rPr>
          <w:rFonts w:ascii="Times New Roman CYR" w:hAnsi="Times New Roman CYR" w:cs="Times New Roman CYR"/>
          <w:b/>
          <w:bCs/>
        </w:rPr>
        <w:t>3.</w:t>
      </w:r>
      <w:r>
        <w:rPr>
          <w:rFonts w:ascii="Times New Roman CYR" w:hAnsi="Times New Roman CYR" w:cs="Times New Roman CYR"/>
          <w:b/>
          <w:bCs/>
        </w:rPr>
        <w:t xml:space="preserve"> </w:t>
      </w:r>
      <w:r w:rsidRPr="00970495">
        <w:rPr>
          <w:rFonts w:ascii="Times New Roman CYR" w:hAnsi="Times New Roman CYR" w:cs="Times New Roman CYR"/>
          <w:b/>
          <w:bCs/>
        </w:rPr>
        <w:t>Милена Руменова Терзиева</w:t>
      </w:r>
      <w:r>
        <w:rPr>
          <w:rFonts w:ascii="Times New Roman CYR" w:hAnsi="Times New Roman CYR" w:cs="Times New Roman CYR"/>
          <w:b/>
          <w:bCs/>
        </w:rPr>
        <w:t xml:space="preserve"> - член</w:t>
      </w:r>
    </w:p>
    <w:p w:rsidR="009973A6" w:rsidRPr="00B97F52" w:rsidRDefault="009973A6" w:rsidP="009973A6">
      <w:pPr>
        <w:pStyle w:val="PlainText"/>
        <w:rPr>
          <w:rFonts w:ascii="Times New Roman" w:hAnsi="Times New Roman" w:cs="Times New Roman"/>
          <w:sz w:val="28"/>
          <w:szCs w:val="28"/>
        </w:rPr>
      </w:pPr>
    </w:p>
    <w:p w:rsidR="009973A6" w:rsidRDefault="009973A6" w:rsidP="009973A6"/>
    <w:p w:rsidR="009973A6" w:rsidRDefault="009973A6" w:rsidP="009973A6">
      <w:pPr>
        <w:pStyle w:val="PlainText"/>
        <w:rPr>
          <w:rFonts w:ascii="Times New Roman" w:hAnsi="Times New Roman" w:cs="Times New Roman"/>
          <w:b/>
          <w:sz w:val="36"/>
          <w:szCs w:val="36"/>
        </w:rPr>
      </w:pPr>
    </w:p>
    <w:p w:rsidR="009973A6" w:rsidRDefault="009973A6" w:rsidP="009973A6">
      <w:pPr>
        <w:pStyle w:val="PlainText"/>
        <w:rPr>
          <w:rFonts w:ascii="Times New Roman" w:hAnsi="Times New Roman" w:cs="Times New Roman"/>
          <w:b/>
          <w:sz w:val="36"/>
          <w:szCs w:val="36"/>
        </w:rPr>
      </w:pPr>
    </w:p>
    <w:p w:rsidR="009973A6" w:rsidRDefault="009973A6" w:rsidP="009973A6">
      <w:pPr>
        <w:pStyle w:val="PlainText"/>
        <w:rPr>
          <w:rFonts w:ascii="Times New Roman" w:hAnsi="Times New Roman" w:cs="Times New Roman"/>
          <w:b/>
          <w:sz w:val="36"/>
          <w:szCs w:val="36"/>
        </w:rPr>
      </w:pPr>
    </w:p>
    <w:p w:rsidR="009973A6" w:rsidRPr="00B97F52" w:rsidRDefault="009973A6" w:rsidP="009973A6">
      <w:pPr>
        <w:pStyle w:val="PlainText"/>
        <w:rPr>
          <w:rFonts w:ascii="Times New Roman" w:hAnsi="Times New Roman" w:cs="Times New Roman"/>
          <w:sz w:val="28"/>
          <w:szCs w:val="28"/>
        </w:rPr>
      </w:pPr>
    </w:p>
    <w:p w:rsidR="009973A6" w:rsidRPr="002745AC" w:rsidRDefault="009973A6" w:rsidP="009973A6">
      <w:pPr>
        <w:ind w:firstLine="705"/>
        <w:jc w:val="both"/>
      </w:pPr>
    </w:p>
    <w:p w:rsidR="00F07BB7" w:rsidRDefault="00F07BB7"/>
    <w:sectPr w:rsidR="00F07BB7" w:rsidSect="00497BB5">
      <w:pgSz w:w="12240" w:h="15840"/>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06843"/>
    <w:multiLevelType w:val="hybridMultilevel"/>
    <w:tmpl w:val="4AC86498"/>
    <w:lvl w:ilvl="0" w:tplc="85C085CC">
      <w:start w:val="45"/>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758B2811"/>
    <w:multiLevelType w:val="hybridMultilevel"/>
    <w:tmpl w:val="2E56201A"/>
    <w:lvl w:ilvl="0" w:tplc="CB5AE11A">
      <w:start w:val="9"/>
      <w:numFmt w:val="bullet"/>
      <w:lvlText w:val="-"/>
      <w:lvlJc w:val="left"/>
      <w:pPr>
        <w:ind w:left="4464" w:hanging="360"/>
      </w:pPr>
      <w:rPr>
        <w:rFonts w:ascii="Verdana" w:eastAsia="Times New Roman" w:hAnsi="Verdana" w:cs="Times New Roman" w:hint="default"/>
      </w:rPr>
    </w:lvl>
    <w:lvl w:ilvl="1" w:tplc="04090003">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2">
    <w:nsid w:val="798D6CC2"/>
    <w:multiLevelType w:val="hybridMultilevel"/>
    <w:tmpl w:val="2BB87CC0"/>
    <w:lvl w:ilvl="0" w:tplc="463CF9F8">
      <w:numFmt w:val="bullet"/>
      <w:lvlText w:val="-"/>
      <w:lvlJc w:val="left"/>
      <w:pPr>
        <w:tabs>
          <w:tab w:val="num" w:pos="1065"/>
        </w:tabs>
        <w:ind w:left="1065" w:hanging="360"/>
      </w:pPr>
      <w:rPr>
        <w:rFonts w:ascii="Times New Roman" w:eastAsia="Times New Roman" w:hAnsi="Times New Roman" w:cs="Times New Roman"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nsid w:val="7F29278C"/>
    <w:multiLevelType w:val="hybridMultilevel"/>
    <w:tmpl w:val="7E02B292"/>
    <w:lvl w:ilvl="0" w:tplc="075CAE9E">
      <w:start w:val="1"/>
      <w:numFmt w:val="decimal"/>
      <w:lvlText w:val="%1."/>
      <w:lvlJc w:val="left"/>
      <w:pPr>
        <w:ind w:left="786" w:hanging="360"/>
      </w:pPr>
      <w:rPr>
        <w:rFonts w:hint="default"/>
        <w:color w:val="auto"/>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characterSpacingControl w:val="doNotCompress"/>
  <w:compat>
    <w:useFELayout/>
  </w:compat>
  <w:rsids>
    <w:rsidRoot w:val="00AA7751"/>
    <w:rsid w:val="00113A50"/>
    <w:rsid w:val="001631F8"/>
    <w:rsid w:val="001F2029"/>
    <w:rsid w:val="00200278"/>
    <w:rsid w:val="002A6F0F"/>
    <w:rsid w:val="00352824"/>
    <w:rsid w:val="003C02CC"/>
    <w:rsid w:val="0043322C"/>
    <w:rsid w:val="00445A7A"/>
    <w:rsid w:val="00497BB5"/>
    <w:rsid w:val="004A3D69"/>
    <w:rsid w:val="004C5AFE"/>
    <w:rsid w:val="00552611"/>
    <w:rsid w:val="00596F70"/>
    <w:rsid w:val="005A0E0C"/>
    <w:rsid w:val="005B5255"/>
    <w:rsid w:val="005F4B22"/>
    <w:rsid w:val="00603C20"/>
    <w:rsid w:val="00617275"/>
    <w:rsid w:val="00631928"/>
    <w:rsid w:val="006964B7"/>
    <w:rsid w:val="006D0440"/>
    <w:rsid w:val="006D5832"/>
    <w:rsid w:val="00705AB1"/>
    <w:rsid w:val="00772650"/>
    <w:rsid w:val="007C0383"/>
    <w:rsid w:val="00822565"/>
    <w:rsid w:val="00832429"/>
    <w:rsid w:val="00845BD0"/>
    <w:rsid w:val="008660E8"/>
    <w:rsid w:val="008B0B78"/>
    <w:rsid w:val="008D3F43"/>
    <w:rsid w:val="008D42B9"/>
    <w:rsid w:val="009004BE"/>
    <w:rsid w:val="009136D6"/>
    <w:rsid w:val="00951D8C"/>
    <w:rsid w:val="009973A6"/>
    <w:rsid w:val="00A71113"/>
    <w:rsid w:val="00A77167"/>
    <w:rsid w:val="00AA7751"/>
    <w:rsid w:val="00BE015B"/>
    <w:rsid w:val="00C56782"/>
    <w:rsid w:val="00C60011"/>
    <w:rsid w:val="00C70BE1"/>
    <w:rsid w:val="00C80E4E"/>
    <w:rsid w:val="00CA656D"/>
    <w:rsid w:val="00CD2E0B"/>
    <w:rsid w:val="00D22432"/>
    <w:rsid w:val="00D45EBA"/>
    <w:rsid w:val="00D90618"/>
    <w:rsid w:val="00E25341"/>
    <w:rsid w:val="00E773C9"/>
    <w:rsid w:val="00EB4689"/>
    <w:rsid w:val="00EB7D37"/>
    <w:rsid w:val="00ED1FF9"/>
    <w:rsid w:val="00EF5B22"/>
    <w:rsid w:val="00F07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751"/>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9973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AA7751"/>
    <w:pPr>
      <w:spacing w:before="100" w:beforeAutospacing="1" w:after="100" w:afterAutospacing="1"/>
      <w:outlineLvl w:val="3"/>
    </w:pPr>
    <w:rPr>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7751"/>
    <w:rPr>
      <w:rFonts w:ascii="Times New Roman" w:eastAsia="Times New Roman" w:hAnsi="Times New Roman" w:cs="Times New Roman"/>
      <w:b/>
      <w:bCs/>
      <w:sz w:val="24"/>
      <w:szCs w:val="24"/>
    </w:rPr>
  </w:style>
  <w:style w:type="character" w:styleId="Strong">
    <w:name w:val="Strong"/>
    <w:basedOn w:val="DefaultParagraphFont"/>
    <w:qFormat/>
    <w:rsid w:val="00AA7751"/>
    <w:rPr>
      <w:b/>
      <w:bCs/>
    </w:rPr>
  </w:style>
  <w:style w:type="character" w:customStyle="1" w:styleId="fbphotocaptiontext">
    <w:name w:val="fbphotocaptiontext"/>
    <w:basedOn w:val="DefaultParagraphFont"/>
    <w:rsid w:val="00AA7751"/>
  </w:style>
  <w:style w:type="paragraph" w:styleId="ListParagraph">
    <w:name w:val="List Paragraph"/>
    <w:basedOn w:val="Normal"/>
    <w:uiPriority w:val="34"/>
    <w:qFormat/>
    <w:rsid w:val="00AA7751"/>
    <w:pPr>
      <w:ind w:left="720"/>
      <w:contextualSpacing/>
    </w:pPr>
  </w:style>
  <w:style w:type="paragraph" w:styleId="Header">
    <w:name w:val="header"/>
    <w:basedOn w:val="Normal"/>
    <w:link w:val="HeaderChar"/>
    <w:uiPriority w:val="99"/>
    <w:unhideWhenUsed/>
    <w:rsid w:val="00AA7751"/>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A7751"/>
    <w:rPr>
      <w:rFonts w:eastAsiaTheme="minorHAnsi"/>
      <w:lang w:val="bg-BG" w:eastAsia="en-US"/>
    </w:rPr>
  </w:style>
  <w:style w:type="character" w:styleId="Hyperlink">
    <w:name w:val="Hyperlink"/>
    <w:basedOn w:val="DefaultParagraphFont"/>
    <w:uiPriority w:val="99"/>
    <w:unhideWhenUsed/>
    <w:rsid w:val="00AA7751"/>
    <w:rPr>
      <w:color w:val="0000FF" w:themeColor="hyperlink"/>
      <w:u w:val="single"/>
    </w:rPr>
  </w:style>
  <w:style w:type="paragraph" w:styleId="NormalWeb">
    <w:name w:val="Normal (Web)"/>
    <w:basedOn w:val="Normal"/>
    <w:unhideWhenUsed/>
    <w:rsid w:val="00AA7751"/>
    <w:pPr>
      <w:spacing w:before="100" w:beforeAutospacing="1" w:after="100" w:afterAutospacing="1"/>
    </w:pPr>
    <w:rPr>
      <w:lang w:val="en-US" w:eastAsia="en-US"/>
    </w:rPr>
  </w:style>
  <w:style w:type="character" w:customStyle="1" w:styleId="Heading1Char">
    <w:name w:val="Heading 1 Char"/>
    <w:basedOn w:val="DefaultParagraphFont"/>
    <w:link w:val="Heading1"/>
    <w:uiPriority w:val="9"/>
    <w:rsid w:val="009973A6"/>
    <w:rPr>
      <w:rFonts w:asciiTheme="majorHAnsi" w:eastAsiaTheme="majorEastAsia" w:hAnsiTheme="majorHAnsi" w:cstheme="majorBidi"/>
      <w:b/>
      <w:bCs/>
      <w:color w:val="365F91" w:themeColor="accent1" w:themeShade="BF"/>
      <w:sz w:val="28"/>
      <w:szCs w:val="28"/>
      <w:lang w:val="bg-BG" w:eastAsia="bg-BG"/>
    </w:rPr>
  </w:style>
  <w:style w:type="table" w:styleId="TableGrid">
    <w:name w:val="Table Grid"/>
    <w:basedOn w:val="TableNormal"/>
    <w:uiPriority w:val="99"/>
    <w:rsid w:val="009973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9973A6"/>
    <w:pPr>
      <w:spacing w:after="300" w:line="324" w:lineRule="auto"/>
    </w:pPr>
  </w:style>
  <w:style w:type="paragraph" w:styleId="PlainText">
    <w:name w:val="Plain Text"/>
    <w:basedOn w:val="Normal"/>
    <w:link w:val="PlainTextChar"/>
    <w:rsid w:val="009973A6"/>
    <w:rPr>
      <w:rFonts w:ascii="Courier New" w:hAnsi="Courier New" w:cs="Courier New"/>
      <w:sz w:val="20"/>
      <w:szCs w:val="20"/>
    </w:rPr>
  </w:style>
  <w:style w:type="character" w:customStyle="1" w:styleId="PlainTextChar">
    <w:name w:val="Plain Text Char"/>
    <w:basedOn w:val="DefaultParagraphFont"/>
    <w:link w:val="PlainText"/>
    <w:rsid w:val="009973A6"/>
    <w:rPr>
      <w:rFonts w:ascii="Courier New" w:eastAsia="Times New Roman" w:hAnsi="Courier New" w:cs="Courier New"/>
      <w:sz w:val="20"/>
      <w:szCs w:val="20"/>
      <w:lang w:val="bg-BG" w:eastAsia="bg-BG"/>
    </w:rPr>
  </w:style>
  <w:style w:type="paragraph" w:customStyle="1" w:styleId="1">
    <w:name w:val="1"/>
    <w:basedOn w:val="Normal"/>
    <w:rsid w:val="00C56782"/>
    <w:pPr>
      <w:tabs>
        <w:tab w:val="left" w:pos="709"/>
      </w:tabs>
    </w:pPr>
    <w:rPr>
      <w:rFonts w:ascii="Tahoma" w:hAnsi="Tahoma"/>
      <w:lang w:val="pl-PL" w:eastAsia="pl-PL"/>
    </w:rPr>
  </w:style>
  <w:style w:type="character" w:customStyle="1" w:styleId="newdocreference">
    <w:name w:val="newdocreference"/>
    <w:basedOn w:val="DefaultParagraphFont"/>
    <w:rsid w:val="00EF5B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talishte_dospat@abv.bg" TargetMode="External"/><Relationship Id="rId3" Type="http://schemas.openxmlformats.org/officeDocument/2006/relationships/styles" Target="styles.xml"/><Relationship Id="rId7" Type="http://schemas.openxmlformats.org/officeDocument/2006/relationships/hyperlink" Target="mailto:chitalishte_dospat@abv.b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italishte_dospat@abv.bg" TargetMode="External"/><Relationship Id="rId4" Type="http://schemas.openxmlformats.org/officeDocument/2006/relationships/settings" Target="settings.xml"/><Relationship Id="rId9" Type="http://schemas.openxmlformats.org/officeDocument/2006/relationships/hyperlink" Target="mailto:chitalishte_dospat@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8135B-29FD-4E4A-A749-721C0814D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18</Pages>
  <Words>6688</Words>
  <Characters>38127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2020-02-28T11:35:00Z</dcterms:created>
  <dcterms:modified xsi:type="dcterms:W3CDTF">2020-04-01T13:08:00Z</dcterms:modified>
</cp:coreProperties>
</file>